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4C6" w:rsidRPr="002324C6" w:rsidRDefault="002324C6" w:rsidP="002324C6">
      <w:pPr>
        <w:spacing w:line="240" w:lineRule="auto"/>
        <w:ind w:left="5400"/>
        <w:jc w:val="right"/>
        <w:rPr>
          <w:rFonts w:ascii="Times New Roman" w:hAnsi="Times New Roman"/>
          <w:color w:val="auto"/>
          <w:sz w:val="24"/>
          <w:szCs w:val="24"/>
        </w:rPr>
      </w:pPr>
      <w:r>
        <w:rPr>
          <w:rFonts w:ascii="Times New Roman" w:hAnsi="Times New Roman"/>
          <w:color w:val="auto"/>
          <w:sz w:val="24"/>
          <w:szCs w:val="24"/>
        </w:rPr>
        <w:t>Приложение</w:t>
      </w:r>
    </w:p>
    <w:p w:rsidR="002324C6" w:rsidRPr="002324C6" w:rsidRDefault="002324C6" w:rsidP="002324C6">
      <w:pPr>
        <w:spacing w:line="240" w:lineRule="auto"/>
        <w:ind w:left="5400"/>
        <w:jc w:val="both"/>
        <w:rPr>
          <w:rFonts w:ascii="Times New Roman" w:hAnsi="Times New Roman"/>
          <w:color w:val="auto"/>
          <w:sz w:val="24"/>
          <w:szCs w:val="24"/>
        </w:rPr>
      </w:pPr>
      <w:r w:rsidRPr="002324C6">
        <w:rPr>
          <w:rFonts w:ascii="Times New Roman" w:hAnsi="Times New Roman"/>
          <w:color w:val="auto"/>
          <w:sz w:val="24"/>
          <w:szCs w:val="24"/>
        </w:rPr>
        <w:t>к     постановлению    Администрации</w:t>
      </w:r>
    </w:p>
    <w:p w:rsidR="002324C6" w:rsidRPr="002324C6" w:rsidRDefault="002324C6" w:rsidP="002324C6">
      <w:pPr>
        <w:spacing w:line="240" w:lineRule="auto"/>
        <w:ind w:left="5400"/>
        <w:jc w:val="both"/>
        <w:rPr>
          <w:rFonts w:ascii="Times New Roman" w:hAnsi="Times New Roman"/>
          <w:color w:val="auto"/>
          <w:sz w:val="24"/>
          <w:szCs w:val="24"/>
        </w:rPr>
      </w:pPr>
      <w:r w:rsidRPr="002324C6">
        <w:rPr>
          <w:rFonts w:ascii="Times New Roman" w:hAnsi="Times New Roman"/>
          <w:color w:val="auto"/>
          <w:sz w:val="24"/>
          <w:szCs w:val="24"/>
        </w:rPr>
        <w:t>Саргатского муниципального  района Омской                                      области</w:t>
      </w:r>
    </w:p>
    <w:p w:rsidR="002324C6" w:rsidRPr="002324C6" w:rsidRDefault="002324C6" w:rsidP="002324C6">
      <w:pPr>
        <w:spacing w:line="240" w:lineRule="auto"/>
        <w:ind w:left="5400"/>
        <w:jc w:val="both"/>
        <w:rPr>
          <w:rFonts w:ascii="Times New Roman" w:hAnsi="Times New Roman"/>
          <w:color w:val="auto"/>
          <w:sz w:val="24"/>
          <w:szCs w:val="24"/>
        </w:rPr>
      </w:pPr>
      <w:r w:rsidRPr="002324C6">
        <w:rPr>
          <w:rFonts w:ascii="Times New Roman" w:hAnsi="Times New Roman"/>
          <w:color w:val="auto"/>
          <w:sz w:val="24"/>
          <w:szCs w:val="24"/>
        </w:rPr>
        <w:t xml:space="preserve">от </w:t>
      </w:r>
      <w:r w:rsidR="006A3FEC">
        <w:rPr>
          <w:rFonts w:ascii="Times New Roman" w:hAnsi="Times New Roman"/>
          <w:color w:val="auto"/>
          <w:sz w:val="24"/>
          <w:szCs w:val="24"/>
        </w:rPr>
        <w:t>16.01.</w:t>
      </w:r>
      <w:bookmarkStart w:id="0" w:name="_GoBack"/>
      <w:bookmarkEnd w:id="0"/>
      <w:r w:rsidRPr="002324C6">
        <w:rPr>
          <w:rFonts w:ascii="Times New Roman" w:hAnsi="Times New Roman"/>
          <w:color w:val="auto"/>
          <w:sz w:val="24"/>
          <w:szCs w:val="24"/>
        </w:rPr>
        <w:t>2025 №</w:t>
      </w:r>
      <w:r w:rsidR="006A3FEC">
        <w:rPr>
          <w:rFonts w:ascii="Times New Roman" w:hAnsi="Times New Roman"/>
          <w:color w:val="auto"/>
          <w:sz w:val="24"/>
          <w:szCs w:val="24"/>
        </w:rPr>
        <w:t xml:space="preserve"> 9-п</w:t>
      </w:r>
    </w:p>
    <w:p w:rsidR="00207005" w:rsidRDefault="0060193F">
      <w:pPr>
        <w:spacing w:line="240" w:lineRule="auto"/>
        <w:rPr>
          <w:rFonts w:ascii="Times New Roman" w:hAnsi="Times New Roman"/>
        </w:rPr>
      </w:pPr>
      <w:r>
        <w:rPr>
          <w:rFonts w:ascii="Times New Roman" w:hAnsi="Times New Roman"/>
        </w:rPr>
        <w:t xml:space="preserve"> </w:t>
      </w:r>
    </w:p>
    <w:p w:rsidR="00207005" w:rsidRDefault="0060193F">
      <w:pPr>
        <w:spacing w:line="240" w:lineRule="auto"/>
        <w:rPr>
          <w:rFonts w:ascii="Times New Roman" w:hAnsi="Times New Roman"/>
        </w:rPr>
      </w:pPr>
      <w:r>
        <w:rPr>
          <w:rFonts w:ascii="Times New Roman" w:hAnsi="Times New Roman"/>
        </w:rPr>
        <w:t xml:space="preserve"> </w:t>
      </w: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60193F">
      <w:pPr>
        <w:spacing w:line="240" w:lineRule="auto"/>
        <w:jc w:val="center"/>
        <w:rPr>
          <w:rFonts w:ascii="Times New Roman" w:hAnsi="Times New Roman"/>
          <w:sz w:val="28"/>
        </w:rPr>
      </w:pPr>
      <w:r>
        <w:rPr>
          <w:rFonts w:ascii="Times New Roman" w:hAnsi="Times New Roman"/>
          <w:sz w:val="28"/>
        </w:rPr>
        <w:t>КОМПЛЕКСНЫЙ ПЛАН</w:t>
      </w:r>
    </w:p>
    <w:p w:rsidR="00207005" w:rsidRDefault="0060193F">
      <w:pPr>
        <w:spacing w:line="240" w:lineRule="auto"/>
        <w:jc w:val="center"/>
        <w:rPr>
          <w:rFonts w:ascii="Times New Roman" w:hAnsi="Times New Roman"/>
          <w:sz w:val="28"/>
        </w:rPr>
      </w:pPr>
      <w:r>
        <w:rPr>
          <w:rFonts w:ascii="Times New Roman" w:hAnsi="Times New Roman"/>
          <w:sz w:val="28"/>
        </w:rPr>
        <w:t xml:space="preserve">МЕРОПРИЯТИЙ ПО ОХРАНЕ ТРУДА И СНИЖЕНИЮ УРОВНЕЙ ПРОФЕССИОНАЛЬНЫХ РИСКОВ  В САРГАТСКОМ </w:t>
      </w:r>
    </w:p>
    <w:p w:rsidR="00207005" w:rsidRDefault="0060193F">
      <w:pPr>
        <w:spacing w:line="240" w:lineRule="auto"/>
        <w:jc w:val="center"/>
        <w:rPr>
          <w:rFonts w:ascii="Times New Roman" w:hAnsi="Times New Roman"/>
          <w:sz w:val="28"/>
        </w:rPr>
      </w:pPr>
      <w:r>
        <w:rPr>
          <w:rFonts w:ascii="Times New Roman" w:hAnsi="Times New Roman"/>
          <w:sz w:val="28"/>
        </w:rPr>
        <w:t xml:space="preserve">МУНИЦИПАЛЬНОМ </w:t>
      </w:r>
      <w:proofErr w:type="gramStart"/>
      <w:r>
        <w:rPr>
          <w:rFonts w:ascii="Times New Roman" w:hAnsi="Times New Roman"/>
          <w:sz w:val="28"/>
        </w:rPr>
        <w:t>РАЙОНЕ</w:t>
      </w:r>
      <w:proofErr w:type="gramEnd"/>
      <w:r>
        <w:rPr>
          <w:rFonts w:ascii="Times New Roman" w:hAnsi="Times New Roman"/>
          <w:sz w:val="28"/>
        </w:rPr>
        <w:t xml:space="preserve"> ОМСКОЙ ОБЛАСТИ </w:t>
      </w:r>
    </w:p>
    <w:p w:rsidR="00207005" w:rsidRDefault="0060193F">
      <w:pPr>
        <w:spacing w:line="240" w:lineRule="auto"/>
        <w:jc w:val="center"/>
        <w:rPr>
          <w:rFonts w:ascii="Times New Roman" w:hAnsi="Times New Roman"/>
          <w:sz w:val="28"/>
        </w:rPr>
      </w:pPr>
      <w:r>
        <w:rPr>
          <w:rFonts w:ascii="Times New Roman" w:hAnsi="Times New Roman"/>
          <w:sz w:val="28"/>
        </w:rPr>
        <w:t>НА 2025 - 2027 ГОДЫ</w:t>
      </w: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207005">
      <w:pPr>
        <w:spacing w:line="240" w:lineRule="auto"/>
        <w:jc w:val="center"/>
        <w:rPr>
          <w:rFonts w:ascii="Times New Roman" w:hAnsi="Times New Roman"/>
          <w:sz w:val="28"/>
        </w:rPr>
      </w:pPr>
    </w:p>
    <w:p w:rsidR="00207005" w:rsidRDefault="0060193F">
      <w:pPr>
        <w:spacing w:line="240" w:lineRule="auto"/>
        <w:jc w:val="center"/>
        <w:rPr>
          <w:rFonts w:ascii="Times New Roman" w:hAnsi="Times New Roman"/>
        </w:rPr>
      </w:pPr>
      <w:r>
        <w:rPr>
          <w:rFonts w:ascii="Times New Roman" w:hAnsi="Times New Roman"/>
          <w:sz w:val="28"/>
        </w:rPr>
        <w:lastRenderedPageBreak/>
        <w:t>ПАСПОРТ</w:t>
      </w:r>
    </w:p>
    <w:p w:rsidR="00207005" w:rsidRDefault="0060193F">
      <w:pPr>
        <w:spacing w:line="240" w:lineRule="auto"/>
        <w:jc w:val="center"/>
        <w:rPr>
          <w:rFonts w:ascii="Times New Roman" w:hAnsi="Times New Roman"/>
          <w:sz w:val="28"/>
        </w:rPr>
      </w:pPr>
      <w:r>
        <w:rPr>
          <w:rFonts w:ascii="Times New Roman" w:hAnsi="Times New Roman"/>
          <w:sz w:val="28"/>
        </w:rPr>
        <w:t xml:space="preserve">комплексного плана мероприятий по охране труда и снижению </w:t>
      </w:r>
    </w:p>
    <w:p w:rsidR="00207005" w:rsidRDefault="0060193F">
      <w:pPr>
        <w:spacing w:line="240" w:lineRule="auto"/>
        <w:jc w:val="center"/>
        <w:rPr>
          <w:rFonts w:ascii="Times New Roman" w:hAnsi="Times New Roman"/>
          <w:sz w:val="28"/>
        </w:rPr>
      </w:pPr>
      <w:r>
        <w:rPr>
          <w:rFonts w:ascii="Times New Roman" w:hAnsi="Times New Roman"/>
          <w:sz w:val="28"/>
        </w:rPr>
        <w:t>уровней профессиональных рисков в Саргатском муниципальном</w:t>
      </w:r>
    </w:p>
    <w:p w:rsidR="00207005" w:rsidRDefault="0060193F">
      <w:pPr>
        <w:spacing w:line="240" w:lineRule="auto"/>
        <w:jc w:val="center"/>
        <w:rPr>
          <w:rFonts w:ascii="Times New Roman" w:hAnsi="Times New Roman"/>
          <w:sz w:val="28"/>
        </w:rPr>
      </w:pPr>
      <w:proofErr w:type="gramStart"/>
      <w:r>
        <w:rPr>
          <w:rFonts w:ascii="Times New Roman" w:hAnsi="Times New Roman"/>
          <w:sz w:val="28"/>
        </w:rPr>
        <w:t>районе</w:t>
      </w:r>
      <w:proofErr w:type="gramEnd"/>
      <w:r>
        <w:rPr>
          <w:rFonts w:ascii="Times New Roman" w:hAnsi="Times New Roman"/>
          <w:sz w:val="28"/>
        </w:rPr>
        <w:t xml:space="preserve"> Омской области на 2025 - 2027 годы</w:t>
      </w:r>
    </w:p>
    <w:p w:rsidR="00207005" w:rsidRDefault="0060193F">
      <w:pPr>
        <w:spacing w:line="240" w:lineRule="auto"/>
        <w:rPr>
          <w:rFonts w:ascii="Times New Roman" w:hAnsi="Times New Roman"/>
        </w:rPr>
      </w:pPr>
      <w:r>
        <w:rPr>
          <w:rFonts w:ascii="Times New Roman" w:hAnsi="Times New Roman"/>
        </w:rPr>
        <w:t xml:space="preserve"> </w:t>
      </w:r>
    </w:p>
    <w:p w:rsidR="00207005" w:rsidRDefault="0060193F" w:rsidP="002324C6">
      <w:pPr>
        <w:spacing w:line="240" w:lineRule="auto"/>
        <w:ind w:firstLine="708"/>
        <w:jc w:val="both"/>
        <w:rPr>
          <w:rFonts w:ascii="Times New Roman" w:hAnsi="Times New Roman"/>
          <w:sz w:val="28"/>
        </w:rPr>
      </w:pPr>
      <w:r>
        <w:rPr>
          <w:rFonts w:ascii="Times New Roman" w:hAnsi="Times New Roman"/>
          <w:sz w:val="28"/>
        </w:rPr>
        <w:t xml:space="preserve">Наименование: Комплексный план мероприятий по охране труда и снижению уровней профессиональных рисков  в Саргатском муниципальном районе Омской области на 2025 - 2027 годы (далее - Комплексный план). </w:t>
      </w:r>
    </w:p>
    <w:p w:rsidR="00A1402D" w:rsidRDefault="00A1402D">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Разработчик Комплексного плана: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Администрация Саргатского муниципального района Омской области; </w:t>
      </w:r>
    </w:p>
    <w:p w:rsidR="00207005" w:rsidRDefault="0060193F" w:rsidP="002324C6">
      <w:pPr>
        <w:spacing w:line="240" w:lineRule="auto"/>
        <w:ind w:firstLine="708"/>
        <w:jc w:val="both"/>
        <w:rPr>
          <w:rFonts w:ascii="Times New Roman" w:hAnsi="Times New Roman"/>
          <w:sz w:val="28"/>
        </w:rPr>
      </w:pPr>
      <w:r>
        <w:rPr>
          <w:rFonts w:ascii="Times New Roman" w:hAnsi="Times New Roman"/>
          <w:sz w:val="28"/>
        </w:rPr>
        <w:t>- Межрайонное управление Министерства труда и социального развития Омской области № 4.</w:t>
      </w:r>
    </w:p>
    <w:p w:rsidR="00A1402D" w:rsidRDefault="00A1402D">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Куратор: </w:t>
      </w:r>
    </w:p>
    <w:p w:rsidR="00207005" w:rsidRDefault="0060193F" w:rsidP="002324C6">
      <w:pPr>
        <w:spacing w:line="240" w:lineRule="auto"/>
        <w:ind w:firstLine="708"/>
        <w:jc w:val="both"/>
        <w:rPr>
          <w:rFonts w:ascii="Times New Roman" w:hAnsi="Times New Roman"/>
          <w:sz w:val="28"/>
        </w:rPr>
      </w:pPr>
      <w:r>
        <w:rPr>
          <w:rFonts w:ascii="Times New Roman" w:hAnsi="Times New Roman"/>
          <w:sz w:val="28"/>
        </w:rPr>
        <w:t>Заместитель Главы Саргатского муниц</w:t>
      </w:r>
      <w:r w:rsidR="002324C6">
        <w:rPr>
          <w:rFonts w:ascii="Times New Roman" w:hAnsi="Times New Roman"/>
          <w:sz w:val="28"/>
        </w:rPr>
        <w:t>ипального района Омской области</w:t>
      </w:r>
      <w:r>
        <w:rPr>
          <w:rFonts w:ascii="Times New Roman" w:hAnsi="Times New Roman"/>
          <w:sz w:val="28"/>
        </w:rPr>
        <w:t xml:space="preserve"> А.И. Голубенко, тел. (38178) 21-671.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Контактные лица: </w:t>
      </w:r>
    </w:p>
    <w:p w:rsidR="00207005" w:rsidRDefault="002324C6">
      <w:pPr>
        <w:spacing w:line="240" w:lineRule="auto"/>
        <w:ind w:firstLine="708"/>
        <w:jc w:val="both"/>
        <w:rPr>
          <w:rFonts w:ascii="Times New Roman" w:hAnsi="Times New Roman"/>
          <w:sz w:val="28"/>
        </w:rPr>
      </w:pPr>
      <w:r>
        <w:rPr>
          <w:rFonts w:ascii="Times New Roman" w:hAnsi="Times New Roman"/>
          <w:sz w:val="28"/>
        </w:rPr>
        <w:t>н</w:t>
      </w:r>
      <w:r w:rsidR="0060193F">
        <w:rPr>
          <w:rFonts w:ascii="Times New Roman" w:hAnsi="Times New Roman"/>
          <w:sz w:val="28"/>
        </w:rPr>
        <w:t>ачальник сектора социальной защиты и социально-трудовых отношений Межрайонного управления Министерства труда и социального развития Омской области № 4 С.А. Сергеева, тел. (38178)21-397;</w:t>
      </w:r>
    </w:p>
    <w:p w:rsidR="00207005" w:rsidRPr="00A1200B" w:rsidRDefault="002324C6" w:rsidP="00A1402D">
      <w:pPr>
        <w:shd w:val="clear" w:color="auto" w:fill="FFFFFF"/>
        <w:spacing w:line="240" w:lineRule="auto"/>
        <w:ind w:firstLine="708"/>
        <w:jc w:val="both"/>
        <w:rPr>
          <w:rFonts w:ascii="Times New Roman" w:hAnsi="Times New Roman"/>
          <w:sz w:val="28"/>
        </w:rPr>
      </w:pPr>
      <w:r w:rsidRPr="00A1200B">
        <w:rPr>
          <w:rFonts w:ascii="Times New Roman" w:hAnsi="Times New Roman"/>
          <w:sz w:val="28"/>
        </w:rPr>
        <w:t>в</w:t>
      </w:r>
      <w:r w:rsidR="0060193F" w:rsidRPr="00A1200B">
        <w:rPr>
          <w:rFonts w:ascii="Times New Roman" w:hAnsi="Times New Roman"/>
          <w:sz w:val="28"/>
        </w:rPr>
        <w:t>едущий специалист отдела жизнеобеспечения населения, градостроительства и ЖКК Администрации Саргатского муниципального района Омской области А.В. Суслов, (38178)2</w:t>
      </w:r>
      <w:r w:rsidR="00CE79AE" w:rsidRPr="00A1200B">
        <w:rPr>
          <w:rFonts w:ascii="Times New Roman" w:hAnsi="Times New Roman"/>
          <w:sz w:val="28"/>
        </w:rPr>
        <w:t>2</w:t>
      </w:r>
      <w:r w:rsidR="0060193F" w:rsidRPr="00A1200B">
        <w:rPr>
          <w:rFonts w:ascii="Times New Roman" w:hAnsi="Times New Roman"/>
          <w:sz w:val="28"/>
        </w:rPr>
        <w:t>-</w:t>
      </w:r>
      <w:r w:rsidR="00CE79AE" w:rsidRPr="00A1200B">
        <w:rPr>
          <w:rFonts w:ascii="Times New Roman" w:hAnsi="Times New Roman"/>
          <w:sz w:val="28"/>
        </w:rPr>
        <w:t>245</w:t>
      </w:r>
      <w:r w:rsidR="0060193F" w:rsidRPr="00A1200B">
        <w:rPr>
          <w:rFonts w:ascii="Times New Roman" w:hAnsi="Times New Roman"/>
          <w:sz w:val="28"/>
        </w:rPr>
        <w:t>.</w:t>
      </w:r>
    </w:p>
    <w:p w:rsidR="00A1402D" w:rsidRDefault="00A1402D">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Цели Комплексного плана: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обеспечение государственных гарантий по вопросам охраны труда и необходимого уровня социальной защиты работников, участвующих в трудовом процессе; </w:t>
      </w:r>
    </w:p>
    <w:p w:rsidR="00207005" w:rsidRDefault="0060193F" w:rsidP="00A1402D">
      <w:pPr>
        <w:spacing w:line="240" w:lineRule="auto"/>
        <w:ind w:firstLine="708"/>
        <w:jc w:val="both"/>
        <w:rPr>
          <w:rFonts w:ascii="Times New Roman" w:hAnsi="Times New Roman"/>
          <w:sz w:val="28"/>
        </w:rPr>
      </w:pPr>
      <w:r>
        <w:rPr>
          <w:rFonts w:ascii="Times New Roman" w:hAnsi="Times New Roman"/>
          <w:sz w:val="28"/>
        </w:rPr>
        <w:t xml:space="preserve">- создание условий, обеспечивающих сохранение жизни, здоровья работников в процессе трудовой деятельности </w:t>
      </w:r>
    </w:p>
    <w:p w:rsidR="00A1402D" w:rsidRDefault="00A1402D">
      <w:pPr>
        <w:spacing w:line="240" w:lineRule="auto"/>
        <w:ind w:firstLine="708"/>
        <w:rPr>
          <w:rFonts w:ascii="Times New Roman" w:hAnsi="Times New Roman"/>
          <w:sz w:val="28"/>
        </w:rPr>
      </w:pPr>
    </w:p>
    <w:p w:rsidR="00207005" w:rsidRDefault="0060193F">
      <w:pPr>
        <w:spacing w:line="240" w:lineRule="auto"/>
        <w:ind w:firstLine="708"/>
        <w:rPr>
          <w:rFonts w:ascii="Times New Roman" w:hAnsi="Times New Roman"/>
          <w:sz w:val="28"/>
        </w:rPr>
      </w:pPr>
      <w:r>
        <w:rPr>
          <w:rFonts w:ascii="Times New Roman" w:hAnsi="Times New Roman"/>
          <w:sz w:val="28"/>
        </w:rPr>
        <w:t xml:space="preserve">Задачи Комплексного плана: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анализ состояния условий и охраны труда на предприятиях, в учреждениях и организациях;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определение основных направлений деятельности по реализации государственной политики в области условий и охраны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принятие распорядительных территориальных документов, направленных на улучшение условий и охраны труда работников, способствующих достижению необходимого уровня безопасности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снижение (стабилизация) уровня производственного травматизма и профессиональной заболеваемости;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совершенствование системы подготовки и повышения квалификации руководителей, специалистов и работников по охране труда; </w:t>
      </w:r>
    </w:p>
    <w:p w:rsidR="00207005" w:rsidRDefault="00A1402D">
      <w:pPr>
        <w:spacing w:line="240" w:lineRule="auto"/>
        <w:ind w:firstLine="708"/>
        <w:jc w:val="both"/>
        <w:rPr>
          <w:rFonts w:ascii="Times New Roman" w:hAnsi="Times New Roman"/>
          <w:sz w:val="28"/>
        </w:rPr>
      </w:pPr>
      <w:r>
        <w:rPr>
          <w:rFonts w:ascii="Times New Roman" w:hAnsi="Times New Roman"/>
          <w:sz w:val="28"/>
        </w:rPr>
        <w:lastRenderedPageBreak/>
        <w:t>-</w:t>
      </w:r>
      <w:r w:rsidR="0060193F">
        <w:rPr>
          <w:rFonts w:ascii="Times New Roman" w:hAnsi="Times New Roman"/>
          <w:sz w:val="28"/>
        </w:rPr>
        <w:t xml:space="preserve"> участие в мероприятиях по социально-медицинской реабилитации пострадавших от несчастных случаев на производстве; </w:t>
      </w:r>
    </w:p>
    <w:p w:rsidR="00207005" w:rsidRDefault="00A1402D">
      <w:pPr>
        <w:spacing w:line="240" w:lineRule="auto"/>
        <w:ind w:firstLine="708"/>
        <w:jc w:val="both"/>
        <w:rPr>
          <w:rFonts w:ascii="Times New Roman" w:hAnsi="Times New Roman"/>
          <w:sz w:val="28"/>
        </w:rPr>
      </w:pPr>
      <w:r>
        <w:rPr>
          <w:rFonts w:ascii="Times New Roman" w:hAnsi="Times New Roman"/>
          <w:sz w:val="28"/>
        </w:rPr>
        <w:t>-</w:t>
      </w:r>
      <w:r w:rsidR="0060193F">
        <w:rPr>
          <w:rFonts w:ascii="Times New Roman" w:hAnsi="Times New Roman"/>
          <w:sz w:val="28"/>
        </w:rPr>
        <w:t xml:space="preserve"> организация работы по специальной оценке условий труда, выявления и оценки опасностей, оценке уровней профессиональных рисков, реализация мер, разработанных по результатам их проведения, в организациях района;</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организация выполнения работодателями нормативных, законодательных актов, постановлений правительства и органов государственного управления охраной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организация информационного и нормативного обеспечения охраны труда в организациях района, пропаганда безопасности труда.</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rPr>
          <w:rFonts w:ascii="Times New Roman" w:hAnsi="Times New Roman"/>
          <w:sz w:val="28"/>
        </w:rPr>
      </w:pPr>
      <w:r>
        <w:rPr>
          <w:rFonts w:ascii="Times New Roman" w:hAnsi="Times New Roman"/>
          <w:sz w:val="28"/>
        </w:rPr>
        <w:t>Сроки реализации Комплексного плана: 2025 - 2027 годы.</w:t>
      </w:r>
    </w:p>
    <w:p w:rsidR="00207005" w:rsidRDefault="00207005">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Источники финансирования: средства работодателей муниципального района.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Ожидаемые конечные результаты реализации Комплексного плана: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снижение (стабилизация) уровня производственного травматизма, профессиональной и общей заболеваемости;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улучшение условий труда работников;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социальная защита пострадавших на производстве от несчастных случаев и профессиональных заболеваний;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повышение уровня управления охраной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сохранение и укрепление здоровья работников. </w:t>
      </w:r>
    </w:p>
    <w:p w:rsidR="00207005" w:rsidRDefault="00207005">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Контроль исполнения Комплексного плана: </w:t>
      </w:r>
    </w:p>
    <w:p w:rsidR="00207005" w:rsidRDefault="0060193F">
      <w:pPr>
        <w:spacing w:line="240" w:lineRule="auto"/>
        <w:ind w:firstLine="708"/>
        <w:jc w:val="both"/>
        <w:rPr>
          <w:rFonts w:ascii="Times New Roman" w:hAnsi="Times New Roman"/>
          <w:sz w:val="28"/>
        </w:rPr>
      </w:pPr>
      <w:proofErr w:type="gramStart"/>
      <w:r>
        <w:rPr>
          <w:rFonts w:ascii="Times New Roman" w:hAnsi="Times New Roman"/>
          <w:sz w:val="28"/>
        </w:rPr>
        <w:t>Контроль за</w:t>
      </w:r>
      <w:proofErr w:type="gramEnd"/>
      <w:r>
        <w:rPr>
          <w:rFonts w:ascii="Times New Roman" w:hAnsi="Times New Roman"/>
          <w:sz w:val="28"/>
        </w:rPr>
        <w:t xml:space="preserve"> реализацией Комплексного плана мероприятий осуществляется: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Администрацией Саргатского муниципального района Омской области;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Межведомственной комиссией по охране труда Саргатского муниципального района Омской области; </w:t>
      </w:r>
    </w:p>
    <w:p w:rsidR="00207005" w:rsidRDefault="0060193F">
      <w:pPr>
        <w:spacing w:line="240" w:lineRule="auto"/>
        <w:ind w:firstLine="708"/>
        <w:jc w:val="both"/>
        <w:rPr>
          <w:rFonts w:ascii="Times New Roman" w:hAnsi="Times New Roman"/>
          <w:sz w:val="28"/>
        </w:rPr>
      </w:pPr>
      <w:r>
        <w:rPr>
          <w:rFonts w:ascii="Times New Roman" w:hAnsi="Times New Roman"/>
          <w:sz w:val="28"/>
        </w:rPr>
        <w:t>- Межрайонным управлением Министерства труда и социального развития Омской области № 4.</w:t>
      </w:r>
    </w:p>
    <w:p w:rsidR="00207005" w:rsidRDefault="00207005">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1. Содержание проблемы и обоснование необходимости ее решения комплексными методами </w:t>
      </w:r>
    </w:p>
    <w:p w:rsidR="00207005" w:rsidRDefault="00207005">
      <w:pPr>
        <w:spacing w:line="240" w:lineRule="auto"/>
        <w:ind w:firstLine="708"/>
        <w:jc w:val="both"/>
        <w:rPr>
          <w:rFonts w:ascii="Times New Roman" w:hAnsi="Times New Roman"/>
          <w:sz w:val="28"/>
        </w:rPr>
      </w:pPr>
    </w:p>
    <w:p w:rsidR="00207005" w:rsidRDefault="0060193F">
      <w:pPr>
        <w:spacing w:line="240" w:lineRule="auto"/>
        <w:ind w:firstLine="708"/>
        <w:jc w:val="both"/>
        <w:rPr>
          <w:rFonts w:ascii="Times New Roman" w:hAnsi="Times New Roman"/>
          <w:sz w:val="28"/>
        </w:rPr>
      </w:pPr>
      <w:r>
        <w:rPr>
          <w:rFonts w:ascii="Times New Roman" w:hAnsi="Times New Roman"/>
          <w:sz w:val="28"/>
        </w:rPr>
        <w:t>Охрана труда является важнейшим условием сохранения жизни и здоровья  граждан в процессе трудовой деятельности. Она осуществляется на принципах взаимодействия всех органов управления, работодателей и профсоюзов по вопросам реализации комплекса мероприятий, направленных на профилактику производственного травматизма и профессиональной заболеваемости. Работодатели создают и обеспечивают функционирование систему управления охраной труда независимо от размера организации.</w:t>
      </w:r>
      <w:r w:rsidR="00A1402D">
        <w:rPr>
          <w:rFonts w:ascii="Times New Roman" w:hAnsi="Times New Roman"/>
          <w:sz w:val="28"/>
        </w:rPr>
        <w:t xml:space="preserve"> </w:t>
      </w:r>
      <w:r w:rsidR="00A1402D">
        <w:rPr>
          <w:rFonts w:ascii="Times New Roman" w:hAnsi="Times New Roman"/>
          <w:sz w:val="28"/>
        </w:rPr>
        <w:lastRenderedPageBreak/>
        <w:t>О</w:t>
      </w:r>
      <w:r>
        <w:rPr>
          <w:rFonts w:ascii="Times New Roman" w:hAnsi="Times New Roman"/>
          <w:sz w:val="28"/>
        </w:rPr>
        <w:t>пыт работы показал, что в организациях муниципального района сотрудников стараются обеспечивать всеми мерами безопасности здоровья и жизни во время выполнения трудовой деятельности.</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За последние годы в Саргатском муниципальном районе </w:t>
      </w:r>
      <w:r w:rsidR="00A1402D">
        <w:rPr>
          <w:rFonts w:ascii="Times New Roman" w:hAnsi="Times New Roman"/>
          <w:sz w:val="28"/>
        </w:rPr>
        <w:t xml:space="preserve">Омской области </w:t>
      </w:r>
      <w:r>
        <w:rPr>
          <w:rFonts w:ascii="Times New Roman" w:hAnsi="Times New Roman"/>
          <w:sz w:val="28"/>
        </w:rPr>
        <w:t xml:space="preserve">(далее – район) удалось обеспечить системный подход к решению вопросов охраны труда. Ежегодно в специализированных учебных заведениях проходят </w:t>
      </w:r>
      <w:proofErr w:type="gramStart"/>
      <w:r>
        <w:rPr>
          <w:rFonts w:ascii="Times New Roman" w:hAnsi="Times New Roman"/>
          <w:sz w:val="28"/>
        </w:rPr>
        <w:t>обучение по охране</w:t>
      </w:r>
      <w:proofErr w:type="gramEnd"/>
      <w:r>
        <w:rPr>
          <w:rFonts w:ascii="Times New Roman" w:hAnsi="Times New Roman"/>
          <w:sz w:val="28"/>
        </w:rPr>
        <w:t xml:space="preserve"> труда и проверку знаний руководители и специалисты организаций. Увеличилось количество организаций, проводивших специальную оценку условий труда на рабочих местах.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Уровень производственного травматизма за последние годы несколько стабилизировался. Численность пострадавших в результате несчастных случаев на производстве с утратой трудоспособности составляет не более 1 легких случая. Несчастных случаев со смертельным исходом в районе не зарегистрировано.  </w:t>
      </w:r>
    </w:p>
    <w:p w:rsidR="00207005" w:rsidRDefault="0060193F">
      <w:pPr>
        <w:spacing w:line="240" w:lineRule="auto"/>
        <w:ind w:firstLine="708"/>
        <w:jc w:val="both"/>
        <w:rPr>
          <w:rFonts w:ascii="Times New Roman" w:hAnsi="Times New Roman"/>
          <w:sz w:val="28"/>
        </w:rPr>
      </w:pPr>
      <w:r>
        <w:rPr>
          <w:rFonts w:ascii="Times New Roman" w:hAnsi="Times New Roman"/>
          <w:sz w:val="28"/>
        </w:rPr>
        <w:t>Оценка профессиональных рисков, которая включает оценку вероятности причинения вреда здоровью в результате воздействия вредных и опасных производственных факторов при исполнении обязанностей по трудовому договору. Проводить её — одна из обязанностей работодателя.</w:t>
      </w:r>
      <w:r w:rsidR="00A1402D">
        <w:rPr>
          <w:rFonts w:ascii="Times New Roman" w:hAnsi="Times New Roman"/>
          <w:sz w:val="28"/>
        </w:rPr>
        <w:t xml:space="preserve"> </w:t>
      </w:r>
      <w:r>
        <w:rPr>
          <w:rFonts w:ascii="Times New Roman" w:hAnsi="Times New Roman"/>
          <w:sz w:val="28"/>
        </w:rPr>
        <w:t>В связи с этим часть работодателей реализуют данное направление в своих организациях, проводят оценку профессиональных рисков, оценивают не только вредные и опасные факторы, но и другие возможные риски, которые присутствуют на рабочих местах.</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Анализ причин производственного травматизма, результаты деятельности органов государственного контроля и надзора за соблюдением трудового законодательства являются основой данного Комплексного плана. Особое внимание в Комплексном плане уделено профилактике производственного травматизма посредством организации обучения охране труда, специальной оценки условий труда, проведения семинаров, совещаний, Дней охраны труда, консультационных часов, "прямых линий",  пропаганды создания условий для сохранения здоровья работающих и других мероприятий.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2. Основные цели и задачи Комплексного плана</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Целью Комплексного плана является: создание в организациях района условий труда, обеспечивающих сохранение жизни и здоровья работников в процессе трудовой деятельности и недопущение роста уровня производственного травматизма.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Задачами Комплексного плана являются: совершенствование системы муниципального управления охраной труда на территории района.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3. Сроки реализации Комплексного плана</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Реализация Комплексного плана рассчитана на 2025 - 2027 годы.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lastRenderedPageBreak/>
        <w:t xml:space="preserve">4. Перечень мероприятий по улучшению условий и охраны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Комплекс мероприятий систематизирован по основным направлениям улучшения условий и охраны труда. </w:t>
      </w:r>
    </w:p>
    <w:p w:rsidR="00207005" w:rsidRDefault="0060193F">
      <w:pPr>
        <w:spacing w:line="240" w:lineRule="auto"/>
        <w:ind w:firstLine="708"/>
        <w:jc w:val="both"/>
        <w:rPr>
          <w:rFonts w:ascii="Times New Roman" w:hAnsi="Times New Roman"/>
          <w:sz w:val="28"/>
        </w:rPr>
      </w:pPr>
      <w:proofErr w:type="gramStart"/>
      <w:r>
        <w:rPr>
          <w:rFonts w:ascii="Times New Roman" w:hAnsi="Times New Roman"/>
          <w:sz w:val="28"/>
        </w:rPr>
        <w:t>Обучение по охране</w:t>
      </w:r>
      <w:proofErr w:type="gramEnd"/>
      <w:r>
        <w:rPr>
          <w:rFonts w:ascii="Times New Roman" w:hAnsi="Times New Roman"/>
          <w:sz w:val="28"/>
        </w:rPr>
        <w:t xml:space="preserve"> труда и первой медицинской помощи пострадавшим, специальная оценка условий труда на рабочих местах, оценка профессиональных рисков, обеспечение работников специальной одеждой, средствами индивидуальной и коллективной защиты является одним из ключевых моментов в системе мер по профилактике производственного травматизма. </w:t>
      </w:r>
    </w:p>
    <w:p w:rsidR="00207005" w:rsidRDefault="0060193F">
      <w:pPr>
        <w:spacing w:line="240" w:lineRule="auto"/>
        <w:ind w:firstLine="708"/>
        <w:jc w:val="both"/>
        <w:rPr>
          <w:rFonts w:ascii="Times New Roman" w:hAnsi="Times New Roman"/>
          <w:sz w:val="28"/>
        </w:rPr>
      </w:pPr>
      <w:r>
        <w:rPr>
          <w:rFonts w:ascii="Times New Roman" w:hAnsi="Times New Roman"/>
          <w:sz w:val="28"/>
        </w:rPr>
        <w:t>Реализация намеченных мероприятий позволит в предстоящие годы организовать информационно-разъяснительную работу по соблюдению трудового законодательства с руководителями и специалистами организаций</w:t>
      </w:r>
      <w:r>
        <w:rPr>
          <w:rFonts w:ascii="Times New Roman" w:hAnsi="Times New Roman"/>
          <w:color w:val="FF0000"/>
          <w:sz w:val="28"/>
        </w:rPr>
        <w:t xml:space="preserve"> </w:t>
      </w:r>
      <w:r>
        <w:rPr>
          <w:rFonts w:ascii="Times New Roman" w:hAnsi="Times New Roman"/>
          <w:sz w:val="28"/>
        </w:rPr>
        <w:t xml:space="preserve">района, индивидуальными предпринимателями, имеющими наемных работников.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Информирование работодателей по вопросам охраны труда будет способствовать увеличению затрат на мероприятия по охране труда, снижению (стабилизации) уровня производственного травматизма и профессиональной заболеваемости работников. Ежегодно будут проводиться районные Дни охраны труда, семинары, "круглые столы", реализовываться мероприятия концепции "нулевого травматизма", а также Дни охраны труда непосредственно в организациях.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Перечень мероприятий подлежит изменению и корректировке на основе ежегодного мониторинга условий и охраны труда и результатов реализации Комплексного плана в установленном порядке.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5. Оценка эффективности реализации Комплексного плана</w:t>
      </w:r>
    </w:p>
    <w:p w:rsidR="00207005" w:rsidRDefault="0060193F">
      <w:pPr>
        <w:spacing w:line="240" w:lineRule="auto"/>
        <w:ind w:firstLine="708"/>
        <w:jc w:val="both"/>
        <w:rPr>
          <w:rFonts w:ascii="Times New Roman" w:hAnsi="Times New Roman"/>
          <w:color w:val="FF0000"/>
          <w:sz w:val="28"/>
        </w:rPr>
      </w:pPr>
      <w:r>
        <w:rPr>
          <w:rFonts w:ascii="Times New Roman" w:hAnsi="Times New Roman"/>
          <w:color w:val="FF0000"/>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Социальный эффект от выполнения Комплексного плана выражается, прежде всего, в повышении уровня безопасности труда, уровня социальной и правовой защищенности работников, в усилении внимания к вопросам охраны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Экономический эффект от реализации Комплексного плана обусловлен снижением материальных затрат, связанных с производственным травматизмом, общей и профессиональной заболеваемостью, повышением производительности труда и другим.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Реализация всего комплекса мероприятий позволит: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сохранить уровень аттестованных рабочих мест, прошедших специальную оценку условий труда;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не допустить снижения охвата руководителей и специалистов организаций района </w:t>
      </w:r>
      <w:proofErr w:type="gramStart"/>
      <w:r>
        <w:rPr>
          <w:rFonts w:ascii="Times New Roman" w:hAnsi="Times New Roman"/>
          <w:sz w:val="28"/>
        </w:rPr>
        <w:t>обучению по охране</w:t>
      </w:r>
      <w:proofErr w:type="gramEnd"/>
      <w:r>
        <w:rPr>
          <w:rFonts w:ascii="Times New Roman" w:hAnsi="Times New Roman"/>
          <w:sz w:val="28"/>
        </w:rPr>
        <w:t xml:space="preserve"> труда; </w:t>
      </w:r>
    </w:p>
    <w:p w:rsidR="00207005" w:rsidRDefault="0060193F">
      <w:pPr>
        <w:numPr>
          <w:ilvl w:val="0"/>
          <w:numId w:val="1"/>
        </w:numPr>
        <w:spacing w:line="240" w:lineRule="auto"/>
        <w:ind w:left="0" w:firstLine="709"/>
        <w:jc w:val="both"/>
        <w:rPr>
          <w:rFonts w:ascii="Times New Roman" w:hAnsi="Times New Roman"/>
          <w:sz w:val="28"/>
        </w:rPr>
      </w:pPr>
      <w:r>
        <w:rPr>
          <w:rFonts w:ascii="Times New Roman" w:hAnsi="Times New Roman"/>
          <w:sz w:val="28"/>
        </w:rPr>
        <w:t xml:space="preserve">предусмотреть возможные риски и вероятность причинения вреда здоровью, возможно причиняемая работникам; </w:t>
      </w:r>
    </w:p>
    <w:p w:rsidR="00207005" w:rsidRDefault="0060193F">
      <w:pPr>
        <w:spacing w:line="240" w:lineRule="auto"/>
        <w:ind w:firstLine="708"/>
        <w:jc w:val="both"/>
        <w:rPr>
          <w:rFonts w:ascii="Times New Roman" w:hAnsi="Times New Roman"/>
          <w:sz w:val="28"/>
        </w:rPr>
      </w:pPr>
      <w:r>
        <w:rPr>
          <w:rFonts w:ascii="Times New Roman" w:hAnsi="Times New Roman"/>
          <w:sz w:val="28"/>
        </w:rPr>
        <w:lastRenderedPageBreak/>
        <w:t>- сохранить или увеличить размер средств, направляемых работодателями на улучшение условий и охраны труда, по сравнению с предыдущим периодом;</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сохранить показатель производственного травматизма и профессиональной заболеваемости в районе путем реализации концепции "нулевого травматизма".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Мероприятия Комплексного плана обеспечивают конституционное право работников на труд в условиях, отвечающих требованиям безопасности и гигиены.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ходом реализации Комплексного плана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 </w:t>
      </w:r>
    </w:p>
    <w:p w:rsidR="00207005" w:rsidRDefault="0060193F">
      <w:pPr>
        <w:spacing w:line="240" w:lineRule="auto"/>
        <w:ind w:firstLine="708"/>
        <w:jc w:val="both"/>
        <w:rPr>
          <w:rFonts w:ascii="Times New Roman" w:hAnsi="Times New Roman"/>
          <w:sz w:val="28"/>
        </w:rPr>
      </w:pPr>
      <w:r>
        <w:rPr>
          <w:rFonts w:ascii="Times New Roman" w:hAnsi="Times New Roman"/>
          <w:sz w:val="28"/>
        </w:rPr>
        <w:t>Организация выполнения намеченных мероприятий осуществляется межведомственной комиссией по охране труда Саргатского муниципального района Омской области, Межрайонным управлением Министерства труда и социального развития Омской области № 4.</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В их задачи входит </w:t>
      </w:r>
      <w:proofErr w:type="gramStart"/>
      <w:r>
        <w:rPr>
          <w:rFonts w:ascii="Times New Roman" w:hAnsi="Times New Roman"/>
          <w:sz w:val="28"/>
        </w:rPr>
        <w:t>контроль за</w:t>
      </w:r>
      <w:proofErr w:type="gramEnd"/>
      <w:r>
        <w:rPr>
          <w:rFonts w:ascii="Times New Roman" w:hAnsi="Times New Roman"/>
          <w:sz w:val="28"/>
        </w:rPr>
        <w:t xml:space="preserve"> ходом выполнения мероприятий Комплексного плана, мониторинг состояния охраны труда в районе, внесение предложений по улучшению условий и охраны труда работников, привлечение к этой работе органов государственного контроля и надзора, районных профсоюзных организаций, работодателей, оказание содействия исполнителям в выполнении мероприятий. </w:t>
      </w:r>
    </w:p>
    <w:p w:rsidR="00207005" w:rsidRDefault="0060193F">
      <w:pPr>
        <w:spacing w:line="240" w:lineRule="auto"/>
        <w:ind w:firstLine="708"/>
        <w:jc w:val="both"/>
        <w:rPr>
          <w:rFonts w:ascii="Times New Roman" w:hAnsi="Times New Roman"/>
          <w:sz w:val="28"/>
        </w:rPr>
      </w:pPr>
      <w:r>
        <w:rPr>
          <w:rFonts w:ascii="Times New Roman" w:hAnsi="Times New Roman"/>
          <w:sz w:val="28"/>
        </w:rPr>
        <w:t xml:space="preserve">Отчеты о ходе выполнения мероприятий Комплексного плана периодически в начале года, следующего за </w:t>
      </w:r>
      <w:proofErr w:type="gramStart"/>
      <w:r>
        <w:rPr>
          <w:rFonts w:ascii="Times New Roman" w:hAnsi="Times New Roman"/>
          <w:sz w:val="28"/>
        </w:rPr>
        <w:t>отчетным</w:t>
      </w:r>
      <w:proofErr w:type="gramEnd"/>
      <w:r>
        <w:rPr>
          <w:rFonts w:ascii="Times New Roman" w:hAnsi="Times New Roman"/>
          <w:sz w:val="28"/>
        </w:rPr>
        <w:t xml:space="preserve">, рассматриваются на заседаниях межведомственной комиссии по охране труда Саргатского муниципального района Омской области. </w:t>
      </w:r>
    </w:p>
    <w:p w:rsidR="00207005" w:rsidRDefault="0060193F">
      <w:pPr>
        <w:spacing w:line="240" w:lineRule="auto"/>
        <w:ind w:firstLine="709"/>
        <w:rPr>
          <w:rFonts w:ascii="Times New Roman" w:hAnsi="Times New Roman"/>
        </w:rPr>
      </w:pPr>
      <w:r>
        <w:rPr>
          <w:rFonts w:ascii="Times New Roman" w:hAnsi="Times New Roman"/>
        </w:rPr>
        <w:t xml:space="preserve"> </w:t>
      </w: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207005">
      <w:pPr>
        <w:spacing w:line="240" w:lineRule="auto"/>
        <w:ind w:firstLine="709"/>
        <w:rPr>
          <w:rFonts w:ascii="Times New Roman" w:hAnsi="Times New Roman"/>
          <w:color w:val="FF0000"/>
        </w:rPr>
      </w:pPr>
    </w:p>
    <w:p w:rsidR="00207005" w:rsidRDefault="0060193F">
      <w:pPr>
        <w:spacing w:line="240" w:lineRule="auto"/>
        <w:jc w:val="center"/>
        <w:rPr>
          <w:rFonts w:ascii="Times New Roman" w:hAnsi="Times New Roman"/>
          <w:sz w:val="28"/>
        </w:rPr>
      </w:pPr>
      <w:r>
        <w:rPr>
          <w:rFonts w:ascii="Times New Roman" w:hAnsi="Times New Roman"/>
          <w:sz w:val="28"/>
        </w:rPr>
        <w:lastRenderedPageBreak/>
        <w:t>МЕРОПРИЯТИЯ</w:t>
      </w:r>
    </w:p>
    <w:p w:rsidR="00207005" w:rsidRDefault="0060193F">
      <w:pPr>
        <w:spacing w:line="240" w:lineRule="auto"/>
        <w:jc w:val="center"/>
        <w:rPr>
          <w:rFonts w:ascii="Times New Roman" w:hAnsi="Times New Roman"/>
          <w:sz w:val="28"/>
        </w:rPr>
      </w:pPr>
      <w:r>
        <w:rPr>
          <w:rFonts w:ascii="Times New Roman" w:hAnsi="Times New Roman"/>
          <w:sz w:val="28"/>
        </w:rPr>
        <w:t>комплексного плана по улучшению условий и охраны труда в Саргатском муниципальном районе Омской области</w:t>
      </w:r>
    </w:p>
    <w:p w:rsidR="00207005" w:rsidRDefault="0060193F">
      <w:pPr>
        <w:spacing w:line="240" w:lineRule="auto"/>
        <w:jc w:val="center"/>
        <w:rPr>
          <w:rFonts w:ascii="Times New Roman" w:hAnsi="Times New Roman"/>
          <w:sz w:val="28"/>
        </w:rPr>
      </w:pPr>
      <w:r>
        <w:rPr>
          <w:rFonts w:ascii="Times New Roman" w:hAnsi="Times New Roman"/>
          <w:sz w:val="28"/>
        </w:rPr>
        <w:t>на 2025 - 2027 годы</w:t>
      </w:r>
    </w:p>
    <w:p w:rsidR="00207005" w:rsidRDefault="00207005">
      <w:pPr>
        <w:jc w:val="center"/>
        <w:rPr>
          <w:rFonts w:ascii="Times New Roman" w:hAnsi="Times New Roman"/>
          <w:sz w:val="28"/>
        </w:rPr>
      </w:pPr>
    </w:p>
    <w:tbl>
      <w:tblPr>
        <w:tblW w:w="1023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
        <w:gridCol w:w="669"/>
        <w:gridCol w:w="2986"/>
        <w:gridCol w:w="1330"/>
        <w:gridCol w:w="1823"/>
        <w:gridCol w:w="1893"/>
        <w:gridCol w:w="1499"/>
      </w:tblGrid>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jc w:val="center"/>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 xml:space="preserve">N </w:t>
            </w:r>
            <w:proofErr w:type="gramStart"/>
            <w:r w:rsidRPr="00E668BB">
              <w:rPr>
                <w:rFonts w:ascii="Times New Roman" w:hAnsi="Times New Roman"/>
                <w:szCs w:val="22"/>
              </w:rPr>
              <w:t>п</w:t>
            </w:r>
            <w:proofErr w:type="gramEnd"/>
            <w:r w:rsidRPr="00E668BB">
              <w:rPr>
                <w:rFonts w:ascii="Times New Roman" w:hAnsi="Times New Roman"/>
                <w:szCs w:val="22"/>
              </w:rPr>
              <w:t>/п</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Основные направления деятельности, мероприятия</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Сроки реализации</w:t>
            </w:r>
          </w:p>
        </w:tc>
        <w:tc>
          <w:tcPr>
            <w:tcW w:w="1823"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jc w:val="center"/>
              <w:rPr>
                <w:rFonts w:ascii="Times New Roman" w:hAnsi="Times New Roman"/>
                <w:szCs w:val="22"/>
              </w:rPr>
            </w:pPr>
            <w:r w:rsidRPr="00E668BB">
              <w:rPr>
                <w:rFonts w:ascii="Times New Roman" w:hAnsi="Times New Roman"/>
                <w:szCs w:val="22"/>
              </w:rPr>
              <w:t>Ответственные исполнители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Ожидаемый результат</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 xml:space="preserve">Источники </w:t>
            </w:r>
          </w:p>
          <w:p w:rsidR="00207005" w:rsidRPr="00E668BB" w:rsidRDefault="0060193F">
            <w:pPr>
              <w:spacing w:line="240" w:lineRule="auto"/>
              <w:ind w:left="142" w:right="136"/>
              <w:jc w:val="center"/>
              <w:rPr>
                <w:rFonts w:ascii="Times New Roman" w:hAnsi="Times New Roman"/>
                <w:szCs w:val="22"/>
              </w:rPr>
            </w:pPr>
            <w:proofErr w:type="spellStart"/>
            <w:r w:rsidRPr="00E668BB">
              <w:rPr>
                <w:rFonts w:ascii="Times New Roman" w:hAnsi="Times New Roman"/>
                <w:szCs w:val="22"/>
              </w:rPr>
              <w:t>финансир</w:t>
            </w:r>
            <w:proofErr w:type="gramStart"/>
            <w:r w:rsidRPr="00E668BB">
              <w:rPr>
                <w:rFonts w:ascii="Times New Roman" w:hAnsi="Times New Roman"/>
                <w:szCs w:val="22"/>
              </w:rPr>
              <w:t>о</w:t>
            </w:r>
            <w:proofErr w:type="spellEnd"/>
            <w:r w:rsidRPr="00E668BB">
              <w:rPr>
                <w:rFonts w:ascii="Times New Roman" w:hAnsi="Times New Roman"/>
                <w:szCs w:val="22"/>
              </w:rPr>
              <w:t>-</w:t>
            </w:r>
            <w:proofErr w:type="gramEnd"/>
            <w:r w:rsidRPr="00E668BB">
              <w:rPr>
                <w:rFonts w:ascii="Times New Roman" w:hAnsi="Times New Roman"/>
                <w:szCs w:val="22"/>
              </w:rPr>
              <w:t xml:space="preserve"> </w:t>
            </w:r>
            <w:proofErr w:type="spellStart"/>
            <w:r w:rsidRPr="00E668BB">
              <w:rPr>
                <w:rFonts w:ascii="Times New Roman" w:hAnsi="Times New Roman"/>
                <w:szCs w:val="22"/>
              </w:rPr>
              <w:t>вания</w:t>
            </w:r>
            <w:proofErr w:type="spellEnd"/>
            <w:r w:rsidRPr="00E668BB">
              <w:rPr>
                <w:rFonts w:ascii="Times New Roman" w:hAnsi="Times New Roman"/>
                <w:szCs w:val="22"/>
              </w:rPr>
              <w:t xml:space="preserve">   </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 xml:space="preserve">1. Совершенствование системы государственного управления </w:t>
            </w:r>
          </w:p>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охраной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1.1. Совершенствование нормативных правовых актов об охране труда</w:t>
            </w:r>
          </w:p>
        </w:tc>
      </w:tr>
      <w:tr w:rsidR="00207005" w:rsidRPr="00E668BB" w:rsidTr="0060193F">
        <w:trPr>
          <w:trHeight w:val="1392"/>
        </w:trPr>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1.1.1</w:t>
            </w:r>
            <w:r w:rsidRPr="00E668BB">
              <w:rPr>
                <w:rFonts w:ascii="Times New Roman" w:hAnsi="Times New Roman"/>
                <w:szCs w:val="22"/>
              </w:rPr>
              <w:br/>
            </w:r>
            <w:r w:rsidRPr="00E668BB">
              <w:rPr>
                <w:rFonts w:ascii="Times New Roman" w:hAnsi="Times New Roman"/>
                <w:szCs w:val="22"/>
              </w:rPr>
              <w:br/>
            </w:r>
            <w:r w:rsidRPr="00E668BB">
              <w:rPr>
                <w:rFonts w:ascii="Times New Roman" w:hAnsi="Times New Roman"/>
                <w:szCs w:val="22"/>
              </w:rPr>
              <w:br/>
            </w:r>
            <w:r w:rsidRPr="00E668BB">
              <w:rPr>
                <w:rFonts w:ascii="Times New Roman" w:hAnsi="Times New Roman"/>
                <w:szCs w:val="22"/>
              </w:rPr>
              <w:br/>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Разработка проектов постановлений и распоряжений Главы муниципального района по вопросам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 течение года</w:t>
            </w:r>
            <w:r w:rsidRPr="00E668BB">
              <w:rPr>
                <w:rFonts w:ascii="Times New Roman" w:hAnsi="Times New Roman"/>
                <w:szCs w:val="22"/>
              </w:rPr>
              <w:br/>
            </w:r>
            <w:r w:rsidRPr="00E668BB">
              <w:rPr>
                <w:rFonts w:ascii="Times New Roman" w:hAnsi="Times New Roman"/>
                <w:szCs w:val="22"/>
              </w:rPr>
              <w:br/>
            </w:r>
            <w:r w:rsidRPr="00E668BB">
              <w:rPr>
                <w:rFonts w:ascii="Times New Roman" w:hAnsi="Times New Roman"/>
                <w:szCs w:val="22"/>
              </w:rPr>
              <w:br/>
            </w:r>
          </w:p>
        </w:tc>
        <w:tc>
          <w:tcPr>
            <w:tcW w:w="1823"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ind w:left="142"/>
              <w:rPr>
                <w:rFonts w:ascii="Times New Roman" w:hAnsi="Times New Roman"/>
                <w:szCs w:val="22"/>
              </w:rPr>
            </w:pPr>
            <w:r w:rsidRPr="00E668BB">
              <w:rPr>
                <w:rFonts w:ascii="Times New Roman" w:hAnsi="Times New Roman"/>
                <w:szCs w:val="22"/>
              </w:rPr>
              <w:t>Администрация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Подготовка к проведению мероприятий по охране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rPr>
          <w:trHeight w:val="1392"/>
        </w:trPr>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1.1.2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Содействие заключению коллективных договоров и соглашений по охране труда в организациях</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 течение года</w:t>
            </w:r>
          </w:p>
        </w:tc>
        <w:tc>
          <w:tcPr>
            <w:tcW w:w="1823"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ind w:left="142"/>
              <w:rPr>
                <w:rFonts w:ascii="Times New Roman" w:hAnsi="Times New Roman"/>
                <w:szCs w:val="22"/>
              </w:rPr>
            </w:pPr>
            <w:r w:rsidRPr="00E668BB">
              <w:rPr>
                <w:rFonts w:ascii="Times New Roman" w:hAnsi="Times New Roman"/>
                <w:szCs w:val="22"/>
              </w:rPr>
              <w:t>Администрация района,          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Закрепление положений трудового законодательства на конкретном предприятии или в учреждении с учетом </w:t>
            </w:r>
            <w:proofErr w:type="gramStart"/>
            <w:r w:rsidRPr="00E668BB">
              <w:rPr>
                <w:rFonts w:ascii="Times New Roman" w:hAnsi="Times New Roman"/>
                <w:szCs w:val="22"/>
              </w:rPr>
              <w:t>интересов</w:t>
            </w:r>
            <w:proofErr w:type="gramEnd"/>
            <w:r w:rsidRPr="00E668BB">
              <w:rPr>
                <w:rFonts w:ascii="Times New Roman" w:hAnsi="Times New Roman"/>
                <w:szCs w:val="22"/>
              </w:rPr>
              <w:t xml:space="preserve"> как работников, так и организации</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ind w:left="142" w:right="136"/>
              <w:jc w:val="center"/>
              <w:rPr>
                <w:rFonts w:ascii="Times New Roman" w:hAnsi="Times New Roman"/>
                <w:szCs w:val="22"/>
              </w:rPr>
            </w:pPr>
            <w:r w:rsidRPr="00E668BB">
              <w:rPr>
                <w:rFonts w:ascii="Times New Roman" w:hAnsi="Times New Roman"/>
                <w:szCs w:val="22"/>
              </w:rPr>
              <w:t xml:space="preserve">1.2. Обеспечение взаимодействия в реализации государственной политики в области </w:t>
            </w:r>
          </w:p>
          <w:p w:rsidR="00207005" w:rsidRPr="00E668BB" w:rsidRDefault="0060193F">
            <w:pPr>
              <w:spacing w:line="277" w:lineRule="atLeast"/>
              <w:ind w:left="142" w:right="136"/>
              <w:jc w:val="center"/>
              <w:rPr>
                <w:rFonts w:ascii="Times New Roman" w:hAnsi="Times New Roman"/>
                <w:szCs w:val="22"/>
              </w:rPr>
            </w:pPr>
            <w:r w:rsidRPr="00E668BB">
              <w:rPr>
                <w:rFonts w:ascii="Times New Roman" w:hAnsi="Times New Roman"/>
                <w:szCs w:val="22"/>
              </w:rPr>
              <w:t>охраны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1.2.1</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Обеспечение подготовки и проведения ежеквартальных заседаний межведомственной комиссии по охране труда по охране труда Саргатского муниципального района Омской области</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 течение года</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Секретарь </w:t>
            </w:r>
            <w:proofErr w:type="spellStart"/>
            <w:proofErr w:type="gramStart"/>
            <w:r w:rsidRPr="00E668BB">
              <w:rPr>
                <w:rFonts w:ascii="Times New Roman" w:hAnsi="Times New Roman"/>
                <w:szCs w:val="22"/>
              </w:rPr>
              <w:t>межведомствен</w:t>
            </w:r>
            <w:proofErr w:type="spellEnd"/>
            <w:r w:rsidRPr="00E668BB">
              <w:rPr>
                <w:rFonts w:ascii="Times New Roman" w:hAnsi="Times New Roman"/>
                <w:szCs w:val="22"/>
              </w:rPr>
              <w:t>-ной</w:t>
            </w:r>
            <w:proofErr w:type="gramEnd"/>
            <w:r w:rsidRPr="00E668BB">
              <w:rPr>
                <w:rFonts w:ascii="Times New Roman" w:hAnsi="Times New Roman"/>
                <w:szCs w:val="22"/>
              </w:rPr>
              <w:t xml:space="preserve"> комиссии по охране труда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эффективности </w:t>
            </w:r>
            <w:r w:rsidRPr="00E668BB">
              <w:rPr>
                <w:rFonts w:ascii="Times New Roman" w:hAnsi="Times New Roman"/>
                <w:szCs w:val="22"/>
              </w:rPr>
              <w:br/>
              <w:t>функционирования управления охраной труда на районном уровне</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Участие в расследовании несчастных случаев на производстве, проведение анализа причин, вызвавших эти несчастные случаи, рассмотрение материалов расследования несчастных случаев (при обращении работодателей) и принятие мер по их предупреждению</w:t>
            </w:r>
            <w:r w:rsidRPr="00E668BB">
              <w:rPr>
                <w:rFonts w:ascii="Times New Roman" w:hAnsi="Times New Roman"/>
                <w:szCs w:val="22"/>
              </w:rPr>
              <w:br/>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 течение года, к концу года </w:t>
            </w:r>
            <w:r w:rsidRPr="00E668BB">
              <w:rPr>
                <w:rFonts w:ascii="Times New Roman" w:hAnsi="Times New Roman"/>
                <w:szCs w:val="22"/>
              </w:rPr>
              <w:br/>
              <w:t>(при предоставлении данных)</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Администрация района, отделение Социального фонда России (</w:t>
            </w:r>
            <w:proofErr w:type="gramStart"/>
            <w:r w:rsidRPr="00E668BB">
              <w:rPr>
                <w:rFonts w:ascii="Times New Roman" w:hAnsi="Times New Roman"/>
                <w:szCs w:val="22"/>
              </w:rPr>
              <w:t>при</w:t>
            </w:r>
            <w:proofErr w:type="gramEnd"/>
            <w:r w:rsidRPr="00E668BB">
              <w:rPr>
                <w:rFonts w:ascii="Times New Roman" w:hAnsi="Times New Roman"/>
                <w:szCs w:val="22"/>
              </w:rPr>
              <w:t xml:space="preserve"> наличие представительства в муниципальном районе),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Предотвращение несчастных случаев на производстве и снижение численности пострадавших на производстве</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1.2.3</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Проведение анализа профессиональных заболеваний по профессиям и видам профессиональных заболеваний, рассмотрение </w:t>
            </w:r>
            <w:r w:rsidRPr="00E668BB">
              <w:rPr>
                <w:rFonts w:ascii="Times New Roman" w:hAnsi="Times New Roman"/>
                <w:szCs w:val="22"/>
              </w:rPr>
              <w:lastRenderedPageBreak/>
              <w:t>материалов расследования профессиональных заболеваний и принятие мер по устранению причин, вызвавших эти профессиональные заболевания</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lastRenderedPageBreak/>
              <w:t>К концу года (при предоставлении данных)</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Секретарь </w:t>
            </w:r>
            <w:proofErr w:type="spellStart"/>
            <w:proofErr w:type="gramStart"/>
            <w:r w:rsidRPr="00E668BB">
              <w:rPr>
                <w:rFonts w:ascii="Times New Roman" w:hAnsi="Times New Roman"/>
                <w:szCs w:val="22"/>
              </w:rPr>
              <w:t>межведомствен</w:t>
            </w:r>
            <w:proofErr w:type="spellEnd"/>
            <w:r w:rsidRPr="00E668BB">
              <w:rPr>
                <w:rFonts w:ascii="Times New Roman" w:hAnsi="Times New Roman"/>
                <w:szCs w:val="22"/>
              </w:rPr>
              <w:t>-ной</w:t>
            </w:r>
            <w:proofErr w:type="gramEnd"/>
            <w:r w:rsidRPr="00E668BB">
              <w:rPr>
                <w:rFonts w:ascii="Times New Roman" w:hAnsi="Times New Roman"/>
                <w:szCs w:val="22"/>
              </w:rPr>
              <w:t xml:space="preserve"> комиссии по охране труда,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Предотвращение профессиональных заболеваний и снижение количества </w:t>
            </w:r>
            <w:r w:rsidRPr="00E668BB">
              <w:rPr>
                <w:rFonts w:ascii="Times New Roman" w:hAnsi="Times New Roman"/>
                <w:szCs w:val="22"/>
              </w:rPr>
              <w:lastRenderedPageBreak/>
              <w:t>случаев профессиональных заболеваний</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lastRenderedPageBreak/>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1.2.4</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Организация проведения в районе мероприятий, посвященных Всемирному дню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Март-апрель</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Ежегодно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Члены </w:t>
            </w:r>
            <w:proofErr w:type="spellStart"/>
            <w:proofErr w:type="gramStart"/>
            <w:r w:rsidRPr="00E668BB">
              <w:rPr>
                <w:rFonts w:ascii="Times New Roman" w:hAnsi="Times New Roman"/>
                <w:szCs w:val="22"/>
              </w:rPr>
              <w:t>межведомствен</w:t>
            </w:r>
            <w:proofErr w:type="spellEnd"/>
            <w:r w:rsidRPr="00E668BB">
              <w:rPr>
                <w:rFonts w:ascii="Times New Roman" w:hAnsi="Times New Roman"/>
                <w:szCs w:val="22"/>
              </w:rPr>
              <w:t>-ной</w:t>
            </w:r>
            <w:proofErr w:type="gramEnd"/>
            <w:r w:rsidRPr="00E668BB">
              <w:rPr>
                <w:rFonts w:ascii="Times New Roman" w:hAnsi="Times New Roman"/>
                <w:szCs w:val="22"/>
              </w:rPr>
              <w:t xml:space="preserve"> комиссии по охране труда,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Привлечение общественного внимания к важности сокращения несчастных случаев на производстве и профессиональных заболеваний, проблемам защиты работников от вредных и опасных производственных факторов</w:t>
            </w:r>
          </w:p>
          <w:p w:rsidR="00207005" w:rsidRPr="00E668BB" w:rsidRDefault="00207005">
            <w:pPr>
              <w:spacing w:line="277" w:lineRule="atLeast"/>
              <w:rPr>
                <w:rFonts w:ascii="Times New Roman" w:hAnsi="Times New Roman"/>
                <w:szCs w:val="22"/>
              </w:rPr>
            </w:pP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 xml:space="preserve">Средства </w:t>
            </w:r>
            <w:proofErr w:type="spellStart"/>
            <w:proofErr w:type="gramStart"/>
            <w:r w:rsidRPr="00E668BB">
              <w:rPr>
                <w:rFonts w:ascii="Times New Roman" w:hAnsi="Times New Roman"/>
                <w:szCs w:val="22"/>
              </w:rPr>
              <w:t>работодате</w:t>
            </w:r>
            <w:proofErr w:type="spellEnd"/>
            <w:r w:rsidRPr="00E668BB">
              <w:rPr>
                <w:rFonts w:ascii="Times New Roman" w:hAnsi="Times New Roman"/>
                <w:szCs w:val="22"/>
              </w:rPr>
              <w:t>-лей</w:t>
            </w:r>
            <w:proofErr w:type="gramEnd"/>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1.2.5</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Реализация концепции "нулевого травматизма" в Саргатском муниципальном районе Омской области</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Постоянно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Члены </w:t>
            </w:r>
            <w:proofErr w:type="spellStart"/>
            <w:proofErr w:type="gramStart"/>
            <w:r w:rsidRPr="00E668BB">
              <w:rPr>
                <w:rFonts w:ascii="Times New Roman" w:hAnsi="Times New Roman"/>
                <w:szCs w:val="22"/>
              </w:rPr>
              <w:t>межведомствен</w:t>
            </w:r>
            <w:proofErr w:type="spellEnd"/>
            <w:r w:rsidRPr="00E668BB">
              <w:rPr>
                <w:rFonts w:ascii="Times New Roman" w:hAnsi="Times New Roman"/>
                <w:szCs w:val="22"/>
              </w:rPr>
              <w:t>-ной</w:t>
            </w:r>
            <w:proofErr w:type="gramEnd"/>
            <w:r w:rsidRPr="00E668BB">
              <w:rPr>
                <w:rFonts w:ascii="Times New Roman" w:hAnsi="Times New Roman"/>
                <w:szCs w:val="22"/>
              </w:rPr>
              <w:t xml:space="preserve"> комиссии по охране труда,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Обеспечение безопасных условий и охраны, а также снижения уровня производственного травматизма у работодателей, осуществляющих деятельность на территории района. Реализация концепции через утверждение программы "нулевого травматизма" работодателями района.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1.2.6</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Реализация </w:t>
            </w:r>
            <w:proofErr w:type="gramStart"/>
            <w:r w:rsidRPr="00E668BB">
              <w:rPr>
                <w:rFonts w:ascii="Times New Roman" w:hAnsi="Times New Roman"/>
                <w:szCs w:val="22"/>
              </w:rPr>
              <w:t>мероприятий Комплексного плана мероприятий улучшения условий</w:t>
            </w:r>
            <w:proofErr w:type="gramEnd"/>
            <w:r w:rsidRPr="00E668BB">
              <w:rPr>
                <w:rFonts w:ascii="Times New Roman" w:hAnsi="Times New Roman"/>
                <w:szCs w:val="22"/>
              </w:rPr>
              <w:t xml:space="preserve"> и охраны труда</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 в Саргатском муниципальном районе Омской области</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w:t>
            </w:r>
            <w:r w:rsidRPr="00E668BB">
              <w:rPr>
                <w:rFonts w:ascii="Times New Roman" w:hAnsi="Times New Roman"/>
                <w:szCs w:val="22"/>
              </w:rPr>
              <w:br/>
              <w:t>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proofErr w:type="spellStart"/>
            <w:proofErr w:type="gramStart"/>
            <w:r w:rsidRPr="00E668BB">
              <w:rPr>
                <w:rFonts w:ascii="Times New Roman" w:hAnsi="Times New Roman"/>
                <w:szCs w:val="22"/>
              </w:rPr>
              <w:t>Межведомствен-ная</w:t>
            </w:r>
            <w:proofErr w:type="spellEnd"/>
            <w:proofErr w:type="gramEnd"/>
            <w:r w:rsidRPr="00E668BB">
              <w:rPr>
                <w:rFonts w:ascii="Times New Roman" w:hAnsi="Times New Roman"/>
                <w:szCs w:val="22"/>
              </w:rPr>
              <w:t xml:space="preserve"> комиссия по охране труда,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Обеспечение влияния мер районного комплексного плана на состояние условий и охраны </w:t>
            </w:r>
            <w:r w:rsidRPr="00E668BB">
              <w:rPr>
                <w:rFonts w:ascii="Times New Roman" w:hAnsi="Times New Roman"/>
                <w:szCs w:val="22"/>
              </w:rPr>
              <w:lastRenderedPageBreak/>
              <w:t>труда на рабочих местах</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lastRenderedPageBreak/>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ind w:left="142" w:right="136"/>
              <w:jc w:val="center"/>
              <w:rPr>
                <w:rFonts w:ascii="Times New Roman" w:hAnsi="Times New Roman"/>
                <w:szCs w:val="22"/>
              </w:rPr>
            </w:pPr>
            <w:r w:rsidRPr="00E668BB">
              <w:rPr>
                <w:rFonts w:ascii="Times New Roman" w:hAnsi="Times New Roman"/>
                <w:szCs w:val="22"/>
              </w:rPr>
              <w:t xml:space="preserve">2. Создание эффективной районной инфраструктуры обеспечения </w:t>
            </w:r>
          </w:p>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охраны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2.1. Пропаганда охраны труда в муниципальном районе</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2.1.1</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Участие работодателей района во Всероссийском конкурсе на лучшую организацию работ в области условий и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ежегодно до 01 марта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Работодатели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Популяризация Конкурса с целью усиления пропаганды лучших практик организации работ в области охраны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2.1.2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Участие работодателей в  областном конкурсе «Лучший работодатель года Омской области» в номинации «Улучшение условий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Ежегодно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Работодатели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Популяризация Конкурса с целью выявления работодателей, добившихся высокой эффективности в решении вопросов социально-трудовой сферы</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 xml:space="preserve">Средства </w:t>
            </w:r>
            <w:proofErr w:type="spellStart"/>
            <w:proofErr w:type="gramStart"/>
            <w:r w:rsidRPr="00E668BB">
              <w:rPr>
                <w:rFonts w:ascii="Times New Roman" w:hAnsi="Times New Roman"/>
                <w:szCs w:val="22"/>
              </w:rPr>
              <w:t>работодате</w:t>
            </w:r>
            <w:proofErr w:type="spellEnd"/>
            <w:r w:rsidRPr="00E668BB">
              <w:rPr>
                <w:rFonts w:ascii="Times New Roman" w:hAnsi="Times New Roman"/>
                <w:szCs w:val="22"/>
              </w:rPr>
              <w:t>-лей</w:t>
            </w:r>
            <w:proofErr w:type="gramEnd"/>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2.1.3</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Организация и проведение районных совещаний, семинаров, форумов по вопросам охраны и безопасности труда, а также сохранения здоровья работников</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1 раз в полугодие</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Рассмотрение состояния условий и охраны труда у работодателей, осуществляющих деятельность на территории района, решение одной из основных задач по снижению либо стабилизации уровня производственного травматизма и улучшению условий труда работников в районе</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2.2. Информационное обеспечение вопросов охраны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2.2.1</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Информирование населения через средства массовой информации и официальный сайт Администрации района о состоянии условий и охраны труда, </w:t>
            </w:r>
            <w:r w:rsidRPr="00E668BB">
              <w:rPr>
                <w:rFonts w:ascii="Times New Roman" w:hAnsi="Times New Roman"/>
                <w:szCs w:val="22"/>
              </w:rPr>
              <w:lastRenderedPageBreak/>
              <w:t>производственном травматизме и профессиональной заболеваемости на территории района, положительном опыте работодателей в сфере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lastRenderedPageBreak/>
              <w:t>Весь</w:t>
            </w:r>
            <w:r w:rsidRPr="00E668BB">
              <w:rPr>
                <w:rFonts w:ascii="Times New Roman" w:hAnsi="Times New Roman"/>
                <w:szCs w:val="22"/>
              </w:rPr>
              <w:br/>
              <w:t>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А</w:t>
            </w:r>
            <w:r w:rsidR="00E668BB">
              <w:rPr>
                <w:rFonts w:ascii="Times New Roman" w:hAnsi="Times New Roman"/>
                <w:szCs w:val="22"/>
              </w:rPr>
              <w:t xml:space="preserve">дминистрация района, </w:t>
            </w:r>
            <w:proofErr w:type="spellStart"/>
            <w:proofErr w:type="gramStart"/>
            <w:r w:rsidR="00E668BB">
              <w:rPr>
                <w:rFonts w:ascii="Times New Roman" w:hAnsi="Times New Roman"/>
                <w:szCs w:val="22"/>
              </w:rPr>
              <w:t>Межведомст</w:t>
            </w:r>
            <w:r w:rsidRPr="00E668BB">
              <w:rPr>
                <w:rFonts w:ascii="Times New Roman" w:hAnsi="Times New Roman"/>
                <w:szCs w:val="22"/>
              </w:rPr>
              <w:t>вен</w:t>
            </w:r>
            <w:r w:rsidR="00E668BB">
              <w:rPr>
                <w:rFonts w:ascii="Times New Roman" w:hAnsi="Times New Roman"/>
                <w:szCs w:val="22"/>
              </w:rPr>
              <w:t>-</w:t>
            </w:r>
            <w:r w:rsidRPr="00E668BB">
              <w:rPr>
                <w:rFonts w:ascii="Times New Roman" w:hAnsi="Times New Roman"/>
                <w:szCs w:val="22"/>
              </w:rPr>
              <w:t>ная</w:t>
            </w:r>
            <w:proofErr w:type="spellEnd"/>
            <w:proofErr w:type="gramEnd"/>
            <w:r w:rsidRPr="00E668BB">
              <w:rPr>
                <w:rFonts w:ascii="Times New Roman" w:hAnsi="Times New Roman"/>
                <w:szCs w:val="22"/>
              </w:rPr>
              <w:t xml:space="preserve"> комиссия по охране труда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E668BB">
            <w:pPr>
              <w:spacing w:line="277" w:lineRule="atLeast"/>
              <w:rPr>
                <w:rFonts w:ascii="Times New Roman" w:hAnsi="Times New Roman"/>
                <w:szCs w:val="22"/>
              </w:rPr>
            </w:pPr>
            <w:r>
              <w:rPr>
                <w:rFonts w:ascii="Times New Roman" w:hAnsi="Times New Roman"/>
                <w:szCs w:val="22"/>
              </w:rPr>
              <w:t>Информирова</w:t>
            </w:r>
            <w:r w:rsidR="0060193F" w:rsidRPr="00E668BB">
              <w:rPr>
                <w:rFonts w:ascii="Times New Roman" w:hAnsi="Times New Roman"/>
                <w:szCs w:val="22"/>
              </w:rPr>
              <w:t xml:space="preserve">ние работодателей и граждан района об условиях и охране труда и мерах, </w:t>
            </w:r>
            <w:r w:rsidR="0060193F" w:rsidRPr="00E668BB">
              <w:rPr>
                <w:rFonts w:ascii="Times New Roman" w:hAnsi="Times New Roman"/>
                <w:szCs w:val="22"/>
              </w:rPr>
              <w:lastRenderedPageBreak/>
              <w:t>принимаемых к их улучшению</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lastRenderedPageBreak/>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2.2.2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Оборудование (восстановление) в организациях уголков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(стендов) и кабинетов по охране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Работодатели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уровня информирования работников по вопросам охраны труда в организации и на рабочем месте</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 xml:space="preserve">Средства </w:t>
            </w:r>
            <w:proofErr w:type="spellStart"/>
            <w:proofErr w:type="gramStart"/>
            <w:r w:rsidRPr="00E668BB">
              <w:rPr>
                <w:rFonts w:ascii="Times New Roman" w:hAnsi="Times New Roman"/>
                <w:szCs w:val="22"/>
              </w:rPr>
              <w:t>работодате</w:t>
            </w:r>
            <w:proofErr w:type="spellEnd"/>
            <w:r w:rsidRPr="00E668BB">
              <w:rPr>
                <w:rFonts w:ascii="Times New Roman" w:hAnsi="Times New Roman"/>
                <w:szCs w:val="22"/>
              </w:rPr>
              <w:t>-лей</w:t>
            </w:r>
            <w:proofErr w:type="gramEnd"/>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2.2.3</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Размещение информации на стендах, специально отведенных местах в организации по вопросам создания безопасных условий труда, в том числе путем размещения социальной рекламы</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работодатели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Информирование работодателей и работников </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 xml:space="preserve">2.3 </w:t>
            </w:r>
            <w:proofErr w:type="gramStart"/>
            <w:r w:rsidRPr="00E668BB">
              <w:rPr>
                <w:rFonts w:ascii="Times New Roman" w:hAnsi="Times New Roman"/>
                <w:szCs w:val="22"/>
              </w:rPr>
              <w:t>Обучение по охране</w:t>
            </w:r>
            <w:proofErr w:type="gramEnd"/>
            <w:r w:rsidRPr="00E668BB">
              <w:rPr>
                <w:rFonts w:ascii="Times New Roman" w:hAnsi="Times New Roman"/>
                <w:szCs w:val="22"/>
              </w:rPr>
              <w:t xml:space="preserve">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2.3.1</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Организация методических и обучающих семинаров, семинаров-практикумов, «круглых столов» для работодателей и специалистов по охране труда организаций и учреждений муниципального района, в том числе с приглашением сторонних обучающих центров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1 раза в год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Работодатели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уровня знаний руководителей и специалистов в сфере охраны труда </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center"/>
              <w:rPr>
                <w:rFonts w:ascii="Times New Roman" w:hAnsi="Times New Roman"/>
                <w:szCs w:val="22"/>
              </w:rPr>
            </w:pPr>
            <w:r w:rsidRPr="00E668BB">
              <w:rPr>
                <w:rFonts w:ascii="Times New Roman" w:hAnsi="Times New Roman"/>
                <w:szCs w:val="22"/>
              </w:rPr>
              <w:t>2.3.2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Организация районного Дня охраны труда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jc w:val="center"/>
              <w:rPr>
                <w:rFonts w:ascii="Times New Roman" w:hAnsi="Times New Roman"/>
                <w:sz w:val="22"/>
                <w:szCs w:val="22"/>
              </w:rPr>
            </w:pPr>
            <w:r w:rsidRPr="00E668BB">
              <w:rPr>
                <w:rFonts w:ascii="Times New Roman" w:hAnsi="Times New Roman"/>
                <w:sz w:val="22"/>
                <w:szCs w:val="22"/>
              </w:rPr>
              <w:t>Март</w:t>
            </w:r>
          </w:p>
          <w:p w:rsidR="00207005" w:rsidRPr="00E668BB" w:rsidRDefault="0060193F">
            <w:pPr>
              <w:pStyle w:val="ConsPlusNormal"/>
              <w:widowControl/>
              <w:ind w:firstLine="0"/>
              <w:jc w:val="center"/>
              <w:rPr>
                <w:rFonts w:ascii="Times New Roman" w:hAnsi="Times New Roman"/>
                <w:sz w:val="22"/>
                <w:szCs w:val="22"/>
              </w:rPr>
            </w:pPr>
            <w:r w:rsidRPr="00E668BB">
              <w:rPr>
                <w:rFonts w:ascii="Times New Roman" w:hAnsi="Times New Roman"/>
                <w:sz w:val="22"/>
                <w:szCs w:val="22"/>
              </w:rPr>
              <w:t>(ежегодно)</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комитет профсоюза работников муниципального района, правление территориального объединения работодателей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уровня знаний и заинтересованности руководителей, специалистов и работников организаций района в улучшении условий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ind w:left="142" w:right="136"/>
              <w:jc w:val="center"/>
              <w:rPr>
                <w:rFonts w:ascii="Times New Roman" w:hAnsi="Times New Roman"/>
                <w:szCs w:val="22"/>
              </w:rPr>
            </w:pPr>
            <w:r w:rsidRPr="00E668BB">
              <w:rPr>
                <w:rFonts w:ascii="Times New Roman" w:hAnsi="Times New Roman"/>
                <w:szCs w:val="22"/>
              </w:rPr>
              <w:t>3. Содействие работодателями района в обеспечении соблюдения требований охраны труда</w:t>
            </w:r>
          </w:p>
          <w:p w:rsidR="00207005" w:rsidRPr="00E668BB" w:rsidRDefault="00207005">
            <w:pPr>
              <w:spacing w:line="277" w:lineRule="atLeast"/>
              <w:ind w:left="142" w:right="136"/>
              <w:jc w:val="center"/>
              <w:rPr>
                <w:rFonts w:ascii="Times New Roman" w:hAnsi="Times New Roman"/>
                <w:szCs w:val="22"/>
              </w:rPr>
            </w:pP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3.1</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Оказание методической и </w:t>
            </w:r>
            <w:r w:rsidRPr="00E668BB">
              <w:rPr>
                <w:rFonts w:ascii="Times New Roman" w:hAnsi="Times New Roman"/>
                <w:szCs w:val="22"/>
              </w:rPr>
              <w:lastRenderedPageBreak/>
              <w:t>практической помощи работодателям района по вопросам соблюдения требований безопасности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lastRenderedPageBreak/>
              <w:t>Весь</w:t>
            </w:r>
            <w:r w:rsidRPr="00E668BB">
              <w:rPr>
                <w:rFonts w:ascii="Times New Roman" w:hAnsi="Times New Roman"/>
                <w:szCs w:val="22"/>
              </w:rPr>
              <w:br/>
            </w:r>
            <w:r w:rsidRPr="00E668BB">
              <w:rPr>
                <w:rFonts w:ascii="Times New Roman" w:hAnsi="Times New Roman"/>
                <w:szCs w:val="22"/>
              </w:rPr>
              <w:lastRenderedPageBreak/>
              <w:t>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lastRenderedPageBreak/>
              <w:t xml:space="preserve">Администрация    </w:t>
            </w:r>
            <w:r w:rsidRPr="00E668BB">
              <w:rPr>
                <w:rFonts w:ascii="Times New Roman" w:hAnsi="Times New Roman"/>
                <w:szCs w:val="22"/>
              </w:rPr>
              <w:br/>
            </w:r>
            <w:r w:rsidRPr="00E668BB">
              <w:rPr>
                <w:rFonts w:ascii="Times New Roman" w:hAnsi="Times New Roman"/>
                <w:szCs w:val="22"/>
              </w:rPr>
              <w:lastRenderedPageBreak/>
              <w:t xml:space="preserve">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w:t>
            </w:r>
            <w:r w:rsidRPr="00E668BB">
              <w:rPr>
                <w:rFonts w:ascii="Times New Roman" w:hAnsi="Times New Roman"/>
                <w:szCs w:val="22"/>
              </w:rPr>
              <w:br/>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E668BB">
            <w:pPr>
              <w:spacing w:line="277" w:lineRule="atLeast"/>
              <w:rPr>
                <w:rFonts w:ascii="Times New Roman" w:hAnsi="Times New Roman"/>
                <w:szCs w:val="22"/>
              </w:rPr>
            </w:pPr>
            <w:r>
              <w:rPr>
                <w:rFonts w:ascii="Times New Roman" w:hAnsi="Times New Roman"/>
                <w:szCs w:val="22"/>
              </w:rPr>
              <w:lastRenderedPageBreak/>
              <w:t xml:space="preserve">Стимулирование </w:t>
            </w:r>
            <w:r>
              <w:rPr>
                <w:rFonts w:ascii="Times New Roman" w:hAnsi="Times New Roman"/>
                <w:szCs w:val="22"/>
              </w:rPr>
              <w:lastRenderedPageBreak/>
              <w:t>работода</w:t>
            </w:r>
            <w:r w:rsidR="0060193F" w:rsidRPr="00E668BB">
              <w:rPr>
                <w:rFonts w:ascii="Times New Roman" w:hAnsi="Times New Roman"/>
                <w:szCs w:val="22"/>
              </w:rPr>
              <w:t>телей в деятельности по созданию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безопасных условий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lastRenderedPageBreak/>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3.2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Содействие организации системы охраны труда у работодателей в соответствии с требованиями </w:t>
            </w:r>
            <w:hyperlink r:id="rId7" w:history="1">
              <w:r w:rsidRPr="00E668BB">
                <w:rPr>
                  <w:rFonts w:ascii="Times New Roman" w:hAnsi="Times New Roman"/>
                  <w:szCs w:val="22"/>
                </w:rPr>
                <w:t>Трудового кодекса Российской Федерации</w:t>
              </w:r>
            </w:hyperlink>
            <w:r w:rsidRPr="00E668BB">
              <w:rPr>
                <w:rFonts w:ascii="Times New Roman" w:hAnsi="Times New Roman"/>
                <w:szCs w:val="22"/>
              </w:rPr>
              <w:t xml:space="preserve">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w:t>
            </w:r>
            <w:r w:rsidRPr="00E668BB">
              <w:rPr>
                <w:rFonts w:ascii="Times New Roman" w:hAnsi="Times New Roman"/>
                <w:szCs w:val="22"/>
              </w:rPr>
              <w:br/>
              <w:t xml:space="preserve">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w:t>
            </w:r>
            <w:r w:rsidRPr="00E668BB">
              <w:rPr>
                <w:rFonts w:ascii="Times New Roman" w:hAnsi="Times New Roman"/>
                <w:szCs w:val="22"/>
              </w:rPr>
              <w:br/>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роли системы управления охраной труда в создании безопасных условий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3.3. </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Оказание практической   </w:t>
            </w:r>
            <w:r w:rsidRPr="00E668BB">
              <w:rPr>
                <w:rFonts w:ascii="Times New Roman" w:hAnsi="Times New Roman"/>
                <w:sz w:val="22"/>
                <w:szCs w:val="22"/>
              </w:rPr>
              <w:br/>
              <w:t xml:space="preserve">помощи по организации   </w:t>
            </w:r>
            <w:r w:rsidRPr="00E668BB">
              <w:rPr>
                <w:rFonts w:ascii="Times New Roman" w:hAnsi="Times New Roman"/>
                <w:sz w:val="22"/>
                <w:szCs w:val="22"/>
              </w:rPr>
              <w:br/>
              <w:t xml:space="preserve">работы уполномоченных   </w:t>
            </w:r>
            <w:r w:rsidRPr="00E668BB">
              <w:rPr>
                <w:rFonts w:ascii="Times New Roman" w:hAnsi="Times New Roman"/>
                <w:sz w:val="22"/>
                <w:szCs w:val="22"/>
              </w:rPr>
              <w:br/>
              <w:t xml:space="preserve">(доверенных) лиц по     </w:t>
            </w:r>
            <w:r w:rsidRPr="00E668BB">
              <w:rPr>
                <w:rFonts w:ascii="Times New Roman" w:hAnsi="Times New Roman"/>
                <w:sz w:val="22"/>
                <w:szCs w:val="22"/>
              </w:rPr>
              <w:br/>
              <w:t>охране труда, профсоюзных</w:t>
            </w:r>
            <w:r w:rsidRPr="00E668BB">
              <w:rPr>
                <w:rFonts w:ascii="Times New Roman" w:hAnsi="Times New Roman"/>
                <w:sz w:val="22"/>
                <w:szCs w:val="22"/>
              </w:rPr>
              <w:br/>
              <w:t>организаций или трудовых</w:t>
            </w:r>
            <w:r w:rsidRPr="00E668BB">
              <w:rPr>
                <w:rFonts w:ascii="Times New Roman" w:hAnsi="Times New Roman"/>
                <w:sz w:val="22"/>
                <w:szCs w:val="22"/>
              </w:rPr>
              <w:br/>
              <w:t xml:space="preserve">коллективов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Администрация    </w:t>
            </w:r>
            <w:r w:rsidRPr="00E668BB">
              <w:rPr>
                <w:rFonts w:ascii="Times New Roman" w:hAnsi="Times New Roman"/>
                <w:sz w:val="22"/>
                <w:szCs w:val="22"/>
              </w:rPr>
              <w:br/>
              <w:t xml:space="preserve">района, комитет профсоюза работников муниципального района </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Наличие компетентных лица либо структуры в организации, обладающих полномочиями </w:t>
            </w:r>
            <w:proofErr w:type="gramStart"/>
            <w:r w:rsidRPr="00E668BB">
              <w:rPr>
                <w:rFonts w:ascii="Times New Roman" w:hAnsi="Times New Roman"/>
                <w:sz w:val="22"/>
                <w:szCs w:val="22"/>
              </w:rPr>
              <w:t>внедрения основ применения систем управления</w:t>
            </w:r>
            <w:proofErr w:type="gramEnd"/>
            <w:r w:rsidRPr="00E668BB">
              <w:rPr>
                <w:rFonts w:ascii="Times New Roman" w:hAnsi="Times New Roman"/>
                <w:sz w:val="22"/>
                <w:szCs w:val="22"/>
              </w:rPr>
              <w:t xml:space="preserve"> охраной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3.4. </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Содействие работодателям</w:t>
            </w:r>
            <w:r w:rsidRPr="00E668BB">
              <w:rPr>
                <w:rFonts w:ascii="Times New Roman" w:hAnsi="Times New Roman"/>
                <w:sz w:val="22"/>
                <w:szCs w:val="22"/>
              </w:rPr>
              <w:br/>
              <w:t xml:space="preserve">в формировании и        </w:t>
            </w:r>
            <w:r w:rsidRPr="00E668BB">
              <w:rPr>
                <w:rFonts w:ascii="Times New Roman" w:hAnsi="Times New Roman"/>
                <w:sz w:val="22"/>
                <w:szCs w:val="22"/>
              </w:rPr>
              <w:br/>
              <w:t>организации деятельности</w:t>
            </w:r>
            <w:r w:rsidRPr="00E668BB">
              <w:rPr>
                <w:rFonts w:ascii="Times New Roman" w:hAnsi="Times New Roman"/>
                <w:sz w:val="22"/>
                <w:szCs w:val="22"/>
              </w:rPr>
              <w:br/>
              <w:t xml:space="preserve">совместных комитетов    </w:t>
            </w:r>
            <w:r w:rsidRPr="00E668BB">
              <w:rPr>
                <w:rFonts w:ascii="Times New Roman" w:hAnsi="Times New Roman"/>
                <w:sz w:val="22"/>
                <w:szCs w:val="22"/>
              </w:rPr>
              <w:br/>
              <w:t xml:space="preserve">(комиссий) по охране    </w:t>
            </w:r>
            <w:r w:rsidRPr="00E668BB">
              <w:rPr>
                <w:rFonts w:ascii="Times New Roman" w:hAnsi="Times New Roman"/>
                <w:sz w:val="22"/>
                <w:szCs w:val="22"/>
              </w:rPr>
              <w:br/>
              <w:t xml:space="preserve">труда в организациях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E668BB">
            <w:pPr>
              <w:pStyle w:val="ConsPlusNormal"/>
              <w:widowControl/>
              <w:ind w:firstLine="0"/>
              <w:rPr>
                <w:rFonts w:ascii="Times New Roman" w:hAnsi="Times New Roman"/>
                <w:sz w:val="22"/>
                <w:szCs w:val="22"/>
              </w:rPr>
            </w:pPr>
            <w:r>
              <w:rPr>
                <w:rFonts w:ascii="Times New Roman" w:hAnsi="Times New Roman"/>
                <w:sz w:val="22"/>
                <w:szCs w:val="22"/>
              </w:rPr>
              <w:t xml:space="preserve">Администрация    </w:t>
            </w:r>
            <w:r>
              <w:rPr>
                <w:rFonts w:ascii="Times New Roman" w:hAnsi="Times New Roman"/>
                <w:sz w:val="22"/>
                <w:szCs w:val="22"/>
              </w:rPr>
              <w:br/>
              <w:t>муниципаль</w:t>
            </w:r>
            <w:r w:rsidR="0060193F" w:rsidRPr="00E668BB">
              <w:rPr>
                <w:rFonts w:ascii="Times New Roman" w:hAnsi="Times New Roman"/>
                <w:sz w:val="22"/>
                <w:szCs w:val="22"/>
              </w:rPr>
              <w:t xml:space="preserve">ного   </w:t>
            </w:r>
            <w:r w:rsidR="0060193F" w:rsidRPr="00E668BB">
              <w:rPr>
                <w:rFonts w:ascii="Times New Roman" w:hAnsi="Times New Roman"/>
                <w:sz w:val="22"/>
                <w:szCs w:val="22"/>
              </w:rPr>
              <w:br/>
              <w:t xml:space="preserve">района, комитет </w:t>
            </w:r>
            <w:r>
              <w:rPr>
                <w:rFonts w:ascii="Times New Roman" w:hAnsi="Times New Roman"/>
                <w:sz w:val="22"/>
                <w:szCs w:val="22"/>
              </w:rPr>
              <w:t>профсоюза работников муниципаль</w:t>
            </w:r>
            <w:r w:rsidR="0060193F" w:rsidRPr="00E668BB">
              <w:rPr>
                <w:rFonts w:ascii="Times New Roman" w:hAnsi="Times New Roman"/>
                <w:sz w:val="22"/>
                <w:szCs w:val="22"/>
              </w:rPr>
              <w:t xml:space="preserve">ного района, правление </w:t>
            </w:r>
            <w:proofErr w:type="spellStart"/>
            <w:proofErr w:type="gramStart"/>
            <w:r w:rsidR="0060193F" w:rsidRPr="00E668BB">
              <w:rPr>
                <w:rFonts w:ascii="Times New Roman" w:hAnsi="Times New Roman"/>
                <w:sz w:val="22"/>
                <w:szCs w:val="22"/>
              </w:rPr>
              <w:t>территориаль-ного</w:t>
            </w:r>
            <w:proofErr w:type="spellEnd"/>
            <w:proofErr w:type="gramEnd"/>
            <w:r w:rsidR="0060193F" w:rsidRPr="00E668BB">
              <w:rPr>
                <w:rFonts w:ascii="Times New Roman" w:hAnsi="Times New Roman"/>
                <w:sz w:val="22"/>
                <w:szCs w:val="22"/>
              </w:rPr>
              <w:t xml:space="preserve"> объединения работодателей  района, органы надзора и        </w:t>
            </w:r>
            <w:r w:rsidR="0060193F" w:rsidRPr="00E668BB">
              <w:rPr>
                <w:rFonts w:ascii="Times New Roman" w:hAnsi="Times New Roman"/>
                <w:sz w:val="22"/>
                <w:szCs w:val="22"/>
              </w:rPr>
              <w:br/>
              <w:t xml:space="preserve">контроля, </w:t>
            </w:r>
          </w:p>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Создание и функционирование на уровне организации совместных действий работодателя,  работника и представительного органа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rPr>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3.5</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Оказание консультационно-методической помощи работодателям по обеспечению работников средствами индивидуальной и коллективной защиты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период</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w:t>
            </w:r>
            <w:r w:rsidRPr="00E668BB">
              <w:rPr>
                <w:rFonts w:ascii="Times New Roman" w:hAnsi="Times New Roman"/>
                <w:szCs w:val="22"/>
              </w:rPr>
              <w:br/>
              <w:t xml:space="preserve">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Уменьшение воздействия на работников вредных и (или) опасных производственных факторов путем использования сертифицированных и качественных средств защиты</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lastRenderedPageBreak/>
              <w:t>3.6</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Оказание консультационно-</w:t>
            </w:r>
            <w:r w:rsidRPr="00E668BB">
              <w:rPr>
                <w:rFonts w:ascii="Times New Roman" w:hAnsi="Times New Roman"/>
                <w:sz w:val="22"/>
                <w:szCs w:val="22"/>
              </w:rPr>
              <w:lastRenderedPageBreak/>
              <w:t>методической помощи по проведению специальной оценки условий труда работников в организации</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lastRenderedPageBreak/>
              <w:t>Постоянно</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МУ МТСР № 4, </w:t>
            </w:r>
            <w:r w:rsidRPr="00E668BB">
              <w:rPr>
                <w:rFonts w:ascii="Times New Roman" w:hAnsi="Times New Roman"/>
                <w:sz w:val="22"/>
                <w:szCs w:val="22"/>
              </w:rPr>
              <w:lastRenderedPageBreak/>
              <w:t>комитет профсоюза работников муниципального района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lastRenderedPageBreak/>
              <w:t xml:space="preserve">Повышение </w:t>
            </w:r>
            <w:r w:rsidRPr="00E668BB">
              <w:rPr>
                <w:rFonts w:ascii="Times New Roman" w:hAnsi="Times New Roman"/>
                <w:sz w:val="22"/>
                <w:szCs w:val="22"/>
              </w:rPr>
              <w:lastRenderedPageBreak/>
              <w:t>уровня значимости комплекса мер по оценке уровня воздействия вредных факторов на работника с учетом отклонения их фактических значений</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pStyle w:val="ConsPlusNormal"/>
              <w:widowControl/>
              <w:ind w:left="142" w:right="136" w:firstLine="0"/>
              <w:rPr>
                <w:rFonts w:ascii="Times New Roman" w:hAnsi="Times New Roman"/>
                <w:sz w:val="22"/>
                <w:szCs w:val="22"/>
              </w:rPr>
            </w:pPr>
          </w:p>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lastRenderedPageBreak/>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3.7</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beforeAutospacing="1" w:afterAutospacing="1" w:line="240" w:lineRule="auto"/>
              <w:rPr>
                <w:rFonts w:ascii="Times New Roman" w:hAnsi="Times New Roman"/>
                <w:szCs w:val="22"/>
              </w:rPr>
            </w:pPr>
            <w:r w:rsidRPr="00E668BB">
              <w:rPr>
                <w:rFonts w:ascii="Times New Roman" w:hAnsi="Times New Roman"/>
                <w:szCs w:val="22"/>
              </w:rPr>
              <w:t>Оказание консультационно-методической помощи по выявлению и оценке опасностей, оценке уровней профессиональных рисков</w:t>
            </w:r>
          </w:p>
          <w:p w:rsidR="00207005" w:rsidRPr="00E668BB" w:rsidRDefault="00207005">
            <w:pPr>
              <w:pStyle w:val="ConsPlusNormal"/>
              <w:widowControl/>
              <w:ind w:firstLine="0"/>
              <w:rPr>
                <w:rFonts w:ascii="Times New Roman" w:hAnsi="Times New Roman"/>
                <w:sz w:val="22"/>
                <w:szCs w:val="22"/>
              </w:rPr>
            </w:pP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Постоянно</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Члены межведомственной комиссии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Повышение уровня значимости комплекса мер по оценке опасностей с учетом уровней профессиональных рисков для работодателей района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3.7</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Проведение мониторинга о состоянии условий и охраны труда организаций Саргатского района</w:t>
            </w:r>
          </w:p>
          <w:p w:rsidR="00207005" w:rsidRPr="00E668BB" w:rsidRDefault="00207005">
            <w:pPr>
              <w:pStyle w:val="ConsPlusNormal"/>
              <w:widowControl/>
              <w:ind w:firstLine="0"/>
              <w:rPr>
                <w:rFonts w:ascii="Times New Roman" w:hAnsi="Times New Roman"/>
                <w:sz w:val="22"/>
                <w:szCs w:val="22"/>
              </w:rPr>
            </w:pP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Ежегодно</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Комплексная оценка состояния работы в сфере охраны труда на территории района и разработка рекомендаций по улучшению условий и охраны труда в организациях </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3.8</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ind w:firstLine="0"/>
              <w:rPr>
                <w:rFonts w:ascii="Times New Roman" w:hAnsi="Times New Roman"/>
                <w:sz w:val="22"/>
                <w:szCs w:val="22"/>
              </w:rPr>
            </w:pPr>
            <w:r w:rsidRPr="00E668BB">
              <w:rPr>
                <w:rFonts w:ascii="Times New Roman" w:hAnsi="Times New Roman"/>
                <w:sz w:val="22"/>
                <w:szCs w:val="22"/>
              </w:rPr>
              <w:t xml:space="preserve">Оказание консультационно-методической и практической помощи </w:t>
            </w:r>
            <w:proofErr w:type="gramStart"/>
            <w:r w:rsidRPr="00E668BB">
              <w:rPr>
                <w:rFonts w:ascii="Times New Roman" w:hAnsi="Times New Roman"/>
                <w:sz w:val="22"/>
                <w:szCs w:val="22"/>
              </w:rPr>
              <w:t>по</w:t>
            </w:r>
            <w:proofErr w:type="gramEnd"/>
          </w:p>
          <w:p w:rsidR="00207005" w:rsidRPr="00E668BB" w:rsidRDefault="0060193F">
            <w:pPr>
              <w:pStyle w:val="ConsPlusNormal"/>
              <w:ind w:firstLine="0"/>
              <w:rPr>
                <w:rFonts w:ascii="Times New Roman" w:hAnsi="Times New Roman"/>
                <w:sz w:val="22"/>
                <w:szCs w:val="22"/>
              </w:rPr>
            </w:pPr>
            <w:r w:rsidRPr="00E668BB">
              <w:rPr>
                <w:rFonts w:ascii="Times New Roman" w:hAnsi="Times New Roman"/>
                <w:sz w:val="22"/>
                <w:szCs w:val="22"/>
              </w:rPr>
              <w:t xml:space="preserve">организации  предварительных и периодических медицинских осмотров работников </w:t>
            </w:r>
          </w:p>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организаций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Постоянно</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Работодатели района,</w:t>
            </w:r>
          </w:p>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БУЗОО «</w:t>
            </w:r>
            <w:proofErr w:type="spellStart"/>
            <w:r w:rsidRPr="00E668BB">
              <w:rPr>
                <w:rFonts w:ascii="Times New Roman" w:hAnsi="Times New Roman"/>
                <w:sz w:val="22"/>
                <w:szCs w:val="22"/>
              </w:rPr>
              <w:t>Саргатская</w:t>
            </w:r>
            <w:proofErr w:type="spellEnd"/>
            <w:r w:rsidRPr="00E668BB">
              <w:rPr>
                <w:rFonts w:ascii="Times New Roman" w:hAnsi="Times New Roman"/>
                <w:sz w:val="22"/>
                <w:szCs w:val="22"/>
              </w:rPr>
              <w:t xml:space="preserve"> ЦРБ», ТО </w:t>
            </w:r>
            <w:proofErr w:type="spellStart"/>
            <w:r w:rsidRPr="00E668BB">
              <w:rPr>
                <w:rFonts w:ascii="Times New Roman" w:hAnsi="Times New Roman"/>
                <w:sz w:val="22"/>
                <w:szCs w:val="22"/>
              </w:rPr>
              <w:t>Роспотребнад-зора</w:t>
            </w:r>
            <w:proofErr w:type="spellEnd"/>
            <w:r w:rsidRPr="00E668BB">
              <w:rPr>
                <w:rFonts w:ascii="Times New Roman" w:hAnsi="Times New Roman"/>
                <w:sz w:val="22"/>
                <w:szCs w:val="22"/>
              </w:rPr>
              <w:t xml:space="preserve">, члены </w:t>
            </w:r>
            <w:proofErr w:type="spellStart"/>
            <w:proofErr w:type="gramStart"/>
            <w:r w:rsidRPr="00E668BB">
              <w:rPr>
                <w:rFonts w:ascii="Times New Roman" w:hAnsi="Times New Roman"/>
                <w:sz w:val="22"/>
                <w:szCs w:val="22"/>
              </w:rPr>
              <w:t>межведомст</w:t>
            </w:r>
            <w:proofErr w:type="spellEnd"/>
            <w:r w:rsidRPr="00E668BB">
              <w:rPr>
                <w:rFonts w:ascii="Times New Roman" w:hAnsi="Times New Roman"/>
                <w:sz w:val="22"/>
                <w:szCs w:val="22"/>
              </w:rPr>
              <w:t>-венной</w:t>
            </w:r>
            <w:proofErr w:type="gramEnd"/>
            <w:r w:rsidRPr="00E668BB">
              <w:rPr>
                <w:rFonts w:ascii="Times New Roman" w:hAnsi="Times New Roman"/>
                <w:sz w:val="22"/>
                <w:szCs w:val="22"/>
              </w:rPr>
              <w:t xml:space="preserve"> комиссии по охране труда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Обеспечение проведения в установленные сроки надлежащих медицинских осмотров работников</w:t>
            </w:r>
          </w:p>
          <w:p w:rsidR="00207005" w:rsidRPr="00E668BB" w:rsidRDefault="00207005">
            <w:pPr>
              <w:pStyle w:val="ConsPlusNormal"/>
              <w:widowControl/>
              <w:ind w:firstLine="0"/>
              <w:rPr>
                <w:rFonts w:ascii="Times New Roman" w:hAnsi="Times New Roman"/>
                <w:sz w:val="22"/>
                <w:szCs w:val="22"/>
              </w:rPr>
            </w:pP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t xml:space="preserve">Средства </w:t>
            </w:r>
            <w:proofErr w:type="spellStart"/>
            <w:proofErr w:type="gramStart"/>
            <w:r w:rsidRPr="00E668BB">
              <w:rPr>
                <w:rFonts w:ascii="Times New Roman" w:hAnsi="Times New Roman"/>
                <w:sz w:val="22"/>
                <w:szCs w:val="22"/>
              </w:rPr>
              <w:t>работодате</w:t>
            </w:r>
            <w:proofErr w:type="spellEnd"/>
            <w:r w:rsidRPr="00E668BB">
              <w:rPr>
                <w:rFonts w:ascii="Times New Roman" w:hAnsi="Times New Roman"/>
                <w:sz w:val="22"/>
                <w:szCs w:val="22"/>
              </w:rPr>
              <w:t>-лей</w:t>
            </w:r>
            <w:proofErr w:type="gramEnd"/>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3.9</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ind w:firstLine="0"/>
              <w:rPr>
                <w:rFonts w:ascii="Times New Roman" w:hAnsi="Times New Roman"/>
                <w:sz w:val="22"/>
                <w:szCs w:val="22"/>
              </w:rPr>
            </w:pPr>
            <w:r w:rsidRPr="00E668BB">
              <w:rPr>
                <w:rFonts w:ascii="Times New Roman" w:hAnsi="Times New Roman"/>
                <w:sz w:val="22"/>
                <w:szCs w:val="22"/>
              </w:rPr>
              <w:t xml:space="preserve">Оказание методической и практической помощи работодателям района о реализации требований законодательства об обязательном социальном страховании от несчастных случаев на производстве и профессиональных заболеваний, порядке финансирования предупредительных мер по сокращению </w:t>
            </w:r>
            <w:r w:rsidRPr="00E668BB">
              <w:rPr>
                <w:rFonts w:ascii="Times New Roman" w:hAnsi="Times New Roman"/>
                <w:sz w:val="22"/>
                <w:szCs w:val="22"/>
              </w:rPr>
              <w:lastRenderedPageBreak/>
              <w:t xml:space="preserve">производственного травматизма и профзаболеваний.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lastRenderedPageBreak/>
              <w:t>В течение года</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Отделение Социального фонда России,  </w:t>
            </w:r>
          </w:p>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Создание условий для снижения материальных последствий производственного травматизма, общей и </w:t>
            </w:r>
            <w:proofErr w:type="spellStart"/>
            <w:proofErr w:type="gramStart"/>
            <w:r w:rsidRPr="00E668BB">
              <w:rPr>
                <w:rFonts w:ascii="Times New Roman" w:hAnsi="Times New Roman"/>
                <w:sz w:val="22"/>
                <w:szCs w:val="22"/>
              </w:rPr>
              <w:t>профессиональ</w:t>
            </w:r>
            <w:proofErr w:type="spellEnd"/>
            <w:r w:rsidRPr="00E668BB">
              <w:rPr>
                <w:rFonts w:ascii="Times New Roman" w:hAnsi="Times New Roman"/>
                <w:sz w:val="22"/>
                <w:szCs w:val="22"/>
              </w:rPr>
              <w:t>-ной</w:t>
            </w:r>
            <w:proofErr w:type="gramEnd"/>
            <w:r w:rsidRPr="00E668BB">
              <w:rPr>
                <w:rFonts w:ascii="Times New Roman" w:hAnsi="Times New Roman"/>
                <w:sz w:val="22"/>
                <w:szCs w:val="22"/>
              </w:rPr>
              <w:t xml:space="preserve"> заболеваемости. Реализация концепции "нулевого </w:t>
            </w:r>
            <w:r w:rsidRPr="00E668BB">
              <w:rPr>
                <w:rFonts w:ascii="Times New Roman" w:hAnsi="Times New Roman"/>
                <w:sz w:val="22"/>
                <w:szCs w:val="22"/>
              </w:rPr>
              <w:lastRenderedPageBreak/>
              <w:t>травматизма"</w:t>
            </w:r>
          </w:p>
          <w:p w:rsidR="00207005" w:rsidRPr="00E668BB" w:rsidRDefault="00207005">
            <w:pPr>
              <w:pStyle w:val="ConsPlusNormal"/>
              <w:widowControl/>
              <w:ind w:firstLine="0"/>
              <w:rPr>
                <w:rFonts w:ascii="Times New Roman" w:hAnsi="Times New Roman"/>
                <w:sz w:val="22"/>
                <w:szCs w:val="22"/>
              </w:rPr>
            </w:pP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pStyle w:val="ConsPlusNormal"/>
              <w:widowControl/>
              <w:ind w:left="142" w:right="136" w:firstLine="0"/>
              <w:rPr>
                <w:rFonts w:ascii="Times New Roman" w:hAnsi="Times New Roman"/>
                <w:sz w:val="22"/>
                <w:szCs w:val="22"/>
              </w:rPr>
            </w:pPr>
            <w:r w:rsidRPr="00E668BB">
              <w:rPr>
                <w:rFonts w:ascii="Times New Roman" w:hAnsi="Times New Roman"/>
                <w:sz w:val="22"/>
                <w:szCs w:val="22"/>
              </w:rPr>
              <w:lastRenderedPageBreak/>
              <w:t>Без затрат</w:t>
            </w:r>
          </w:p>
        </w:tc>
      </w:tr>
      <w:tr w:rsidR="00207005" w:rsidRPr="00E668BB" w:rsidTr="0060193F">
        <w:trPr>
          <w:trHeight w:val="368"/>
        </w:trPr>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p w:rsidR="00207005" w:rsidRPr="00E668BB" w:rsidRDefault="00207005">
            <w:pPr>
              <w:spacing w:line="240" w:lineRule="auto"/>
              <w:rPr>
                <w:rFonts w:ascii="Times New Roman" w:hAnsi="Times New Roman"/>
                <w:szCs w:val="22"/>
              </w:rPr>
            </w:pPr>
          </w:p>
        </w:tc>
        <w:tc>
          <w:tcPr>
            <w:tcW w:w="10200" w:type="dxa"/>
            <w:gridSpan w:val="6"/>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40" w:lineRule="auto"/>
              <w:ind w:left="142" w:right="136"/>
              <w:jc w:val="center"/>
              <w:rPr>
                <w:rFonts w:ascii="Times New Roman" w:hAnsi="Times New Roman"/>
                <w:szCs w:val="22"/>
              </w:rPr>
            </w:pPr>
            <w:r w:rsidRPr="00E668BB">
              <w:rPr>
                <w:rFonts w:ascii="Times New Roman" w:hAnsi="Times New Roman"/>
                <w:szCs w:val="22"/>
              </w:rPr>
              <w:t xml:space="preserve">4. Содействие обеспечению </w:t>
            </w:r>
            <w:proofErr w:type="gramStart"/>
            <w:r w:rsidRPr="00E668BB">
              <w:rPr>
                <w:rFonts w:ascii="Times New Roman" w:hAnsi="Times New Roman"/>
                <w:szCs w:val="22"/>
              </w:rPr>
              <w:t>контроля за</w:t>
            </w:r>
            <w:proofErr w:type="gramEnd"/>
            <w:r w:rsidRPr="00E668BB">
              <w:rPr>
                <w:rFonts w:ascii="Times New Roman" w:hAnsi="Times New Roman"/>
                <w:szCs w:val="22"/>
              </w:rPr>
              <w:t xml:space="preserve"> соблюдением законодательства об охране труда</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both"/>
              <w:rPr>
                <w:rFonts w:ascii="Times New Roman" w:hAnsi="Times New Roman"/>
                <w:szCs w:val="22"/>
              </w:rPr>
            </w:pPr>
            <w:r w:rsidRPr="00E668BB">
              <w:rPr>
                <w:rFonts w:ascii="Times New Roman" w:hAnsi="Times New Roman"/>
                <w:szCs w:val="22"/>
              </w:rPr>
              <w:t>4.1.</w:t>
            </w:r>
          </w:p>
          <w:p w:rsidR="00207005" w:rsidRPr="00E668BB" w:rsidRDefault="00207005">
            <w:pPr>
              <w:spacing w:line="277" w:lineRule="atLeast"/>
              <w:rPr>
                <w:rFonts w:ascii="Times New Roman" w:hAnsi="Times New Roman"/>
                <w:szCs w:val="22"/>
              </w:rPr>
            </w:pP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Принятие участия в совместных с органами государственного надзора и контроля проверках соблюдения работодателями законодательства об охране труда</w:t>
            </w:r>
          </w:p>
          <w:p w:rsidR="00207005" w:rsidRPr="00E668BB" w:rsidRDefault="00207005">
            <w:pPr>
              <w:spacing w:line="277" w:lineRule="atLeast"/>
              <w:rPr>
                <w:rFonts w:ascii="Times New Roman" w:hAnsi="Times New Roman"/>
                <w:szCs w:val="22"/>
              </w:rPr>
            </w:pP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период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Администрация    </w:t>
            </w:r>
            <w:r w:rsidRPr="00E668BB">
              <w:rPr>
                <w:rFonts w:ascii="Times New Roman" w:hAnsi="Times New Roman"/>
                <w:szCs w:val="22"/>
              </w:rPr>
              <w:br/>
              <w:t xml:space="preserve">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МУ МТСР № 4, члены </w:t>
            </w:r>
            <w:proofErr w:type="spellStart"/>
            <w:proofErr w:type="gramStart"/>
            <w:r w:rsidRPr="00E668BB">
              <w:rPr>
                <w:rFonts w:ascii="Times New Roman" w:hAnsi="Times New Roman"/>
                <w:szCs w:val="22"/>
              </w:rPr>
              <w:t>межве-домственной</w:t>
            </w:r>
            <w:proofErr w:type="spellEnd"/>
            <w:proofErr w:type="gramEnd"/>
            <w:r w:rsidRPr="00E668BB">
              <w:rPr>
                <w:rFonts w:ascii="Times New Roman" w:hAnsi="Times New Roman"/>
                <w:szCs w:val="22"/>
              </w:rPr>
              <w:t xml:space="preserve"> комиссии по охране труда</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Участие представителей </w:t>
            </w:r>
            <w:r w:rsidR="00E668BB">
              <w:rPr>
                <w:rFonts w:ascii="Times New Roman" w:hAnsi="Times New Roman"/>
                <w:szCs w:val="22"/>
              </w:rPr>
              <w:t xml:space="preserve">    </w:t>
            </w:r>
            <w:r w:rsidRPr="00E668BB">
              <w:rPr>
                <w:rFonts w:ascii="Times New Roman" w:hAnsi="Times New Roman"/>
                <w:szCs w:val="22"/>
              </w:rPr>
              <w:t>служб и ведомств района в проверках, проводимых органами государственного надзора и контроля </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both"/>
              <w:rPr>
                <w:rFonts w:ascii="Times New Roman" w:hAnsi="Times New Roman"/>
                <w:szCs w:val="22"/>
              </w:rPr>
            </w:pPr>
            <w:r w:rsidRPr="00E668BB">
              <w:rPr>
                <w:rFonts w:ascii="Times New Roman" w:hAnsi="Times New Roman"/>
                <w:szCs w:val="22"/>
              </w:rPr>
              <w:t>4.2</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Содействие в обеспечении соблюдения прав и законных интересов работников организаций </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период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E668BB">
            <w:pPr>
              <w:spacing w:line="277" w:lineRule="atLeast"/>
              <w:rPr>
                <w:rFonts w:ascii="Times New Roman" w:hAnsi="Times New Roman"/>
                <w:szCs w:val="22"/>
              </w:rPr>
            </w:pPr>
            <w:r>
              <w:rPr>
                <w:rFonts w:ascii="Times New Roman" w:hAnsi="Times New Roman"/>
                <w:szCs w:val="22"/>
              </w:rPr>
              <w:t xml:space="preserve">Администрация    </w:t>
            </w:r>
            <w:r>
              <w:rPr>
                <w:rFonts w:ascii="Times New Roman" w:hAnsi="Times New Roman"/>
                <w:szCs w:val="22"/>
              </w:rPr>
              <w:br/>
              <w:t>муниципаль</w:t>
            </w:r>
            <w:r w:rsidR="0060193F" w:rsidRPr="00E668BB">
              <w:rPr>
                <w:rFonts w:ascii="Times New Roman" w:hAnsi="Times New Roman"/>
                <w:szCs w:val="22"/>
              </w:rPr>
              <w:t xml:space="preserve">ного района, комитет профсоюзных организаций района, </w:t>
            </w:r>
          </w:p>
          <w:p w:rsidR="00207005" w:rsidRPr="00E668BB" w:rsidRDefault="0060193F">
            <w:pPr>
              <w:spacing w:line="277" w:lineRule="atLeast"/>
              <w:rPr>
                <w:rFonts w:ascii="Times New Roman" w:hAnsi="Times New Roman"/>
                <w:szCs w:val="22"/>
              </w:rPr>
            </w:pPr>
            <w:r w:rsidRPr="00E668BB">
              <w:rPr>
                <w:rFonts w:ascii="Times New Roman" w:hAnsi="Times New Roman"/>
                <w:szCs w:val="22"/>
              </w:rPr>
              <w:t>МУ МТСР № 4, работодатели</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Повышение социальной защищенности населения и его удовлетворенности условиями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both"/>
              <w:rPr>
                <w:rFonts w:ascii="Times New Roman" w:hAnsi="Times New Roman"/>
                <w:szCs w:val="22"/>
              </w:rPr>
            </w:pPr>
            <w:r w:rsidRPr="00E668BB">
              <w:rPr>
                <w:rFonts w:ascii="Times New Roman" w:hAnsi="Times New Roman"/>
                <w:szCs w:val="22"/>
              </w:rPr>
              <w:t>4.3</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Осуществление консультирования специалистов, ответственных за финансирование мероприятий по улучшению</w:t>
            </w:r>
            <w:r w:rsidRPr="00E668BB">
              <w:rPr>
                <w:rFonts w:ascii="Times New Roman" w:hAnsi="Times New Roman"/>
                <w:sz w:val="22"/>
                <w:szCs w:val="22"/>
              </w:rPr>
              <w:br/>
              <w:t>условий и охраны труда в</w:t>
            </w:r>
            <w:r w:rsidRPr="00E668BB">
              <w:rPr>
                <w:rFonts w:ascii="Times New Roman" w:hAnsi="Times New Roman"/>
                <w:sz w:val="22"/>
                <w:szCs w:val="22"/>
              </w:rPr>
              <w:br/>
              <w:t xml:space="preserve">организациях в соответствии с требованиями </w:t>
            </w:r>
            <w:hyperlink r:id="rId8" w:history="1">
              <w:r w:rsidRPr="00E668BB">
                <w:rPr>
                  <w:rFonts w:ascii="Times New Roman" w:hAnsi="Times New Roman"/>
                  <w:sz w:val="22"/>
                  <w:szCs w:val="22"/>
                </w:rPr>
                <w:t>Трудового кодекса Российской Федерации</w:t>
              </w:r>
            </w:hyperlink>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Весь период </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pStyle w:val="ConsPlusNormal"/>
              <w:widowControl/>
              <w:ind w:firstLine="0"/>
              <w:rPr>
                <w:rFonts w:ascii="Times New Roman" w:hAnsi="Times New Roman"/>
                <w:sz w:val="22"/>
                <w:szCs w:val="22"/>
              </w:rPr>
            </w:pPr>
            <w:r w:rsidRPr="00E668BB">
              <w:rPr>
                <w:rFonts w:ascii="Times New Roman" w:hAnsi="Times New Roman"/>
                <w:sz w:val="22"/>
                <w:szCs w:val="22"/>
              </w:rPr>
              <w:t xml:space="preserve">Комитет  профсоюзных организаций района,        </w:t>
            </w:r>
            <w:r w:rsidRPr="00E668BB">
              <w:rPr>
                <w:rFonts w:ascii="Times New Roman" w:hAnsi="Times New Roman"/>
                <w:sz w:val="22"/>
                <w:szCs w:val="22"/>
              </w:rPr>
              <w:br/>
              <w:t>МУ МТСР № 4</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 xml:space="preserve">Создание условий для снижения материальных последствий производственного травматизма, общей и профессиональной заболеваемости </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r w:rsidR="00207005" w:rsidRPr="00E668BB" w:rsidTr="0060193F">
        <w:tc>
          <w:tcPr>
            <w:tcW w:w="30"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207005">
            <w:pPr>
              <w:spacing w:line="240" w:lineRule="auto"/>
              <w:rPr>
                <w:rFonts w:ascii="Times New Roman" w:hAnsi="Times New Roman"/>
                <w:szCs w:val="22"/>
              </w:rPr>
            </w:pPr>
          </w:p>
        </w:tc>
        <w:tc>
          <w:tcPr>
            <w:tcW w:w="669"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jc w:val="both"/>
              <w:rPr>
                <w:rFonts w:ascii="Times New Roman" w:hAnsi="Times New Roman"/>
                <w:szCs w:val="22"/>
              </w:rPr>
            </w:pPr>
            <w:r w:rsidRPr="00E668BB">
              <w:rPr>
                <w:rFonts w:ascii="Times New Roman" w:hAnsi="Times New Roman"/>
                <w:szCs w:val="22"/>
              </w:rPr>
              <w:t>4.4</w:t>
            </w:r>
          </w:p>
        </w:tc>
        <w:tc>
          <w:tcPr>
            <w:tcW w:w="2986"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Рассмотрение писем, заявлений и жалоб работников организаций района по вопросам охраны труда</w:t>
            </w:r>
          </w:p>
        </w:tc>
        <w:tc>
          <w:tcPr>
            <w:tcW w:w="1330"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По необходимости</w:t>
            </w:r>
          </w:p>
        </w:tc>
        <w:tc>
          <w:tcPr>
            <w:tcW w:w="182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Заинтересова</w:t>
            </w:r>
            <w:proofErr w:type="gramStart"/>
            <w:r w:rsidRPr="00E668BB">
              <w:rPr>
                <w:rFonts w:ascii="Times New Roman" w:hAnsi="Times New Roman"/>
                <w:szCs w:val="22"/>
              </w:rPr>
              <w:t>н-</w:t>
            </w:r>
            <w:proofErr w:type="gramEnd"/>
            <w:r w:rsidRPr="00E668BB">
              <w:rPr>
                <w:rFonts w:ascii="Times New Roman" w:hAnsi="Times New Roman"/>
                <w:szCs w:val="22"/>
              </w:rPr>
              <w:t xml:space="preserve">     </w:t>
            </w:r>
            <w:proofErr w:type="spellStart"/>
            <w:r w:rsidRPr="00E668BB">
              <w:rPr>
                <w:rFonts w:ascii="Times New Roman" w:hAnsi="Times New Roman"/>
                <w:szCs w:val="22"/>
              </w:rPr>
              <w:t>ные</w:t>
            </w:r>
            <w:proofErr w:type="spellEnd"/>
            <w:r w:rsidRPr="00E668BB">
              <w:rPr>
                <w:rFonts w:ascii="Times New Roman" w:hAnsi="Times New Roman"/>
                <w:szCs w:val="22"/>
              </w:rPr>
              <w:t xml:space="preserve"> службы</w:t>
            </w:r>
          </w:p>
        </w:tc>
        <w:tc>
          <w:tcPr>
            <w:tcW w:w="1893" w:type="dxa"/>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tcPr>
          <w:p w:rsidR="00207005" w:rsidRPr="00E668BB" w:rsidRDefault="0060193F">
            <w:pPr>
              <w:spacing w:line="277" w:lineRule="atLeast"/>
              <w:rPr>
                <w:rFonts w:ascii="Times New Roman" w:hAnsi="Times New Roman"/>
                <w:szCs w:val="22"/>
              </w:rPr>
            </w:pPr>
            <w:r w:rsidRPr="00E668BB">
              <w:rPr>
                <w:rFonts w:ascii="Times New Roman" w:hAnsi="Times New Roman"/>
                <w:szCs w:val="22"/>
              </w:rPr>
              <w:t>Эффективное удовлетворение законных интересов граждан и  укрепление  доверия к государственным структурам  по вопросам охраны труда</w:t>
            </w:r>
          </w:p>
        </w:tc>
        <w:tc>
          <w:tcPr>
            <w:tcW w:w="1499" w:type="dxa"/>
            <w:tcBorders>
              <w:top w:val="single" w:sz="4" w:space="0" w:color="000000"/>
              <w:left w:val="single" w:sz="4" w:space="0" w:color="000000"/>
              <w:bottom w:val="single" w:sz="4" w:space="0" w:color="000000"/>
              <w:right w:val="single" w:sz="4" w:space="0" w:color="000000"/>
            </w:tcBorders>
            <w:tcMar>
              <w:left w:w="0" w:type="dxa"/>
              <w:right w:w="0" w:type="dxa"/>
            </w:tcMar>
          </w:tcPr>
          <w:p w:rsidR="00207005" w:rsidRPr="00E668BB" w:rsidRDefault="0060193F">
            <w:pPr>
              <w:spacing w:line="240" w:lineRule="auto"/>
              <w:ind w:left="142" w:right="136"/>
              <w:rPr>
                <w:rFonts w:ascii="Times New Roman" w:hAnsi="Times New Roman"/>
                <w:szCs w:val="22"/>
              </w:rPr>
            </w:pPr>
            <w:r w:rsidRPr="00E668BB">
              <w:rPr>
                <w:rFonts w:ascii="Times New Roman" w:hAnsi="Times New Roman"/>
                <w:szCs w:val="22"/>
              </w:rPr>
              <w:t>Без затрат</w:t>
            </w:r>
          </w:p>
        </w:tc>
      </w:tr>
    </w:tbl>
    <w:p w:rsidR="00207005" w:rsidRDefault="00207005">
      <w:pPr>
        <w:rPr>
          <w:rFonts w:ascii="Times New Roman" w:hAnsi="Times New Roman"/>
          <w:color w:val="FF0000"/>
          <w:sz w:val="24"/>
        </w:rPr>
      </w:pPr>
    </w:p>
    <w:p w:rsidR="00207005" w:rsidRDefault="00207005">
      <w:pPr>
        <w:rPr>
          <w:rFonts w:ascii="Times New Roman" w:hAnsi="Times New Roman"/>
          <w:color w:val="FF0000"/>
        </w:rPr>
      </w:pPr>
    </w:p>
    <w:p w:rsidR="00207005" w:rsidRDefault="00207005">
      <w:pPr>
        <w:rPr>
          <w:rFonts w:ascii="Times New Roman" w:hAnsi="Times New Roman"/>
          <w:color w:val="FF0000"/>
        </w:rPr>
      </w:pPr>
    </w:p>
    <w:sectPr w:rsidR="00207005">
      <w:pgSz w:w="11906" w:h="16838"/>
      <w:pgMar w:top="1134" w:right="851"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405F5"/>
    <w:multiLevelType w:val="multilevel"/>
    <w:tmpl w:val="7ECE129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
  <w:rsids>
    <w:rsidRoot w:val="00207005"/>
    <w:rsid w:val="00207005"/>
    <w:rsid w:val="002324C6"/>
    <w:rsid w:val="0060193F"/>
    <w:rsid w:val="006A3FEC"/>
    <w:rsid w:val="00A1200B"/>
    <w:rsid w:val="00A1402D"/>
    <w:rsid w:val="00CE79AE"/>
    <w:rsid w:val="00E668BB"/>
    <w:rsid w:val="00EA6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styleId="a3">
    <w:name w:val="Balloon Text"/>
    <w:basedOn w:val="a"/>
    <w:link w:val="a4"/>
    <w:rPr>
      <w:rFonts w:ascii="Tahoma" w:hAnsi="Tahoma"/>
      <w:sz w:val="16"/>
    </w:rPr>
  </w:style>
  <w:style w:type="character" w:customStyle="1" w:styleId="a4">
    <w:name w:val="Текст выноски Знак"/>
    <w:basedOn w:val="1"/>
    <w:link w:val="a3"/>
    <w:rPr>
      <w:rFonts w:ascii="Tahoma" w:hAnsi="Tahoma"/>
      <w:sz w:val="16"/>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Название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rPr>
      <w:sz w:val="22"/>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styleId="a3">
    <w:name w:val="Balloon Text"/>
    <w:basedOn w:val="a"/>
    <w:link w:val="a4"/>
    <w:rPr>
      <w:rFonts w:ascii="Tahoma" w:hAnsi="Tahoma"/>
      <w:sz w:val="16"/>
    </w:rPr>
  </w:style>
  <w:style w:type="character" w:customStyle="1" w:styleId="a4">
    <w:name w:val="Текст выноски Знак"/>
    <w:basedOn w:val="1"/>
    <w:link w:val="a3"/>
    <w:rPr>
      <w:rFonts w:ascii="Tahoma" w:hAnsi="Tahoma"/>
      <w:sz w:val="16"/>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pPr>
      <w:jc w:val="both"/>
    </w:pPr>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Название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4" TargetMode="External"/><Relationship Id="rId3" Type="http://schemas.openxmlformats.org/officeDocument/2006/relationships/styles" Target="styles.xml"/><Relationship Id="rId7" Type="http://schemas.openxmlformats.org/officeDocument/2006/relationships/hyperlink" Target="http://docs.cntd.ru/document/9018076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57B8C-AD15-41AF-B566-C0D69D5F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3380</Words>
  <Characters>19269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EliseevaNV</cp:lastModifiedBy>
  <cp:revision>8</cp:revision>
  <dcterms:created xsi:type="dcterms:W3CDTF">2025-01-15T06:11:00Z</dcterms:created>
  <dcterms:modified xsi:type="dcterms:W3CDTF">2025-01-16T05:07:00Z</dcterms:modified>
</cp:coreProperties>
</file>