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F9D" w:rsidRDefault="00960F9D" w:rsidP="00960F9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960F9D" w:rsidRDefault="00960F9D" w:rsidP="00960F9D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конкурсной документации</w:t>
      </w:r>
      <w:bookmarkStart w:id="0" w:name="_GoBack"/>
      <w:bookmarkEnd w:id="0"/>
    </w:p>
    <w:p w:rsidR="00960F9D" w:rsidRDefault="00960F9D" w:rsidP="00960F9D">
      <w:pPr>
        <w:pStyle w:val="ConsPlusNormal"/>
        <w:spacing w:after="1"/>
      </w:pPr>
    </w:p>
    <w:p w:rsidR="00960F9D" w:rsidRDefault="00960F9D" w:rsidP="00960F9D">
      <w:pPr>
        <w:pStyle w:val="ConsPlusNormal"/>
        <w:jc w:val="both"/>
      </w:pPr>
    </w:p>
    <w:p w:rsidR="00960F9D" w:rsidRDefault="00960F9D" w:rsidP="00960F9D">
      <w:pPr>
        <w:pStyle w:val="ConsPlusNormal"/>
        <w:jc w:val="center"/>
      </w:pPr>
      <w:bookmarkStart w:id="1" w:name="P414"/>
      <w:bookmarkEnd w:id="1"/>
      <w:r>
        <w:t>СВЕДЕНИЯ</w:t>
      </w:r>
    </w:p>
    <w:p w:rsidR="00960F9D" w:rsidRDefault="00960F9D" w:rsidP="00960F9D">
      <w:pPr>
        <w:pStyle w:val="ConsPlusNormal"/>
        <w:jc w:val="center"/>
      </w:pPr>
      <w:r>
        <w:t>о среднем количестве транспортных средств, предусмотренных</w:t>
      </w:r>
    </w:p>
    <w:p w:rsidR="00960F9D" w:rsidRDefault="00960F9D" w:rsidP="00960F9D">
      <w:pPr>
        <w:pStyle w:val="ConsPlusNormal"/>
        <w:jc w:val="center"/>
      </w:pPr>
      <w:r>
        <w:t xml:space="preserve">договорами обязательного страхования </w:t>
      </w:r>
      <w:proofErr w:type="gramStart"/>
      <w:r>
        <w:t>гражданской</w:t>
      </w:r>
      <w:proofErr w:type="gramEnd"/>
    </w:p>
    <w:p w:rsidR="00960F9D" w:rsidRDefault="00960F9D" w:rsidP="00960F9D">
      <w:pPr>
        <w:pStyle w:val="ConsPlusNormal"/>
        <w:jc w:val="center"/>
      </w:pPr>
      <w:r>
        <w:t>ответственности юридического лица, индивидуального</w:t>
      </w:r>
    </w:p>
    <w:p w:rsidR="00960F9D" w:rsidRDefault="00960F9D" w:rsidP="00960F9D">
      <w:pPr>
        <w:pStyle w:val="ConsPlusNormal"/>
        <w:jc w:val="center"/>
      </w:pPr>
      <w:r>
        <w:t>предпринимателя, участников договора простого товарищества</w:t>
      </w:r>
    </w:p>
    <w:p w:rsidR="00960F9D" w:rsidRDefault="00960F9D" w:rsidP="00960F9D">
      <w:pPr>
        <w:pStyle w:val="ConsPlusNormal"/>
        <w:jc w:val="center"/>
      </w:pPr>
      <w:r>
        <w:t>за причинение вреда жизни, здоровью, имуществу пассажиров,</w:t>
      </w:r>
    </w:p>
    <w:p w:rsidR="00960F9D" w:rsidRDefault="00960F9D" w:rsidP="00960F9D">
      <w:pPr>
        <w:pStyle w:val="ConsPlusNormal"/>
        <w:jc w:val="center"/>
      </w:pPr>
      <w:proofErr w:type="gramStart"/>
      <w:r>
        <w:t>действовавшими</w:t>
      </w:r>
      <w:proofErr w:type="gramEnd"/>
      <w:r>
        <w:t xml:space="preserve"> в течение года, предшествующего дате</w:t>
      </w:r>
    </w:p>
    <w:p w:rsidR="00960F9D" w:rsidRDefault="00960F9D" w:rsidP="00960F9D">
      <w:pPr>
        <w:pStyle w:val="ConsPlusNormal"/>
        <w:jc w:val="center"/>
      </w:pPr>
      <w:r>
        <w:t>размещения извещения</w:t>
      </w:r>
    </w:p>
    <w:p w:rsidR="00960F9D" w:rsidRDefault="00960F9D" w:rsidP="00960F9D">
      <w:pPr>
        <w:pStyle w:val="ConsPlusNormal"/>
        <w:jc w:val="center"/>
      </w:pPr>
      <w:r>
        <w:t>____________________________________________________________</w:t>
      </w:r>
    </w:p>
    <w:p w:rsidR="00960F9D" w:rsidRDefault="00960F9D" w:rsidP="00960F9D">
      <w:pPr>
        <w:pStyle w:val="ConsPlusNormal"/>
        <w:jc w:val="center"/>
      </w:pPr>
      <w:r>
        <w:t>(наименование участника конкурса)</w:t>
      </w:r>
    </w:p>
    <w:p w:rsidR="00960F9D" w:rsidRDefault="00960F9D" w:rsidP="00960F9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3"/>
        <w:gridCol w:w="1984"/>
        <w:gridCol w:w="63"/>
        <w:gridCol w:w="1338"/>
        <w:gridCol w:w="527"/>
        <w:gridCol w:w="1514"/>
        <w:gridCol w:w="340"/>
        <w:gridCol w:w="2625"/>
        <w:gridCol w:w="40"/>
        <w:gridCol w:w="1774"/>
        <w:gridCol w:w="2041"/>
      </w:tblGrid>
      <w:tr w:rsidR="00960F9D" w:rsidTr="00960F9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 </w:t>
            </w: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Марка и модель, государственный регистрационный знак транспортного средства, допущенного к эксплуатации по договору (далее ТС)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N и дата подписания договора обязательного страхования гражданской ответственности (далее - договор) в отношении ТС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Период действия договора в отношении ТС, определенный исходя из условия "в течение года, предшествующего дате размещения извещения о проведении конкурса на официальном сайте организатора конкурса" (далее период действия договора) (если в течение периода действия договора в отношении ТС было несколько периодов (включалась и исключалась из договора несколько раз), то необходимо указать их через запятую),</w:t>
            </w:r>
            <w:proofErr w:type="gramEnd"/>
          </w:p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дд.мм</w:t>
            </w:r>
            <w:proofErr w:type="gramStart"/>
            <w:r>
              <w:rPr>
                <w:lang w:eastAsia="en-US"/>
              </w:rPr>
              <w:t>.г</w:t>
            </w:r>
            <w:proofErr w:type="gramEnd"/>
            <w:r>
              <w:rPr>
                <w:lang w:eastAsia="en-US"/>
              </w:rPr>
              <w:t>ггг</w:t>
            </w:r>
            <w:proofErr w:type="spellEnd"/>
            <w:r>
              <w:rPr>
                <w:lang w:eastAsia="en-US"/>
              </w:rPr>
              <w:t xml:space="preserve"> - </w:t>
            </w:r>
            <w:proofErr w:type="spellStart"/>
            <w:r>
              <w:rPr>
                <w:lang w:eastAsia="en-US"/>
              </w:rPr>
              <w:t>дд.мм.гггг</w:t>
            </w:r>
            <w:proofErr w:type="spellEnd"/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дней в периоде действия договора в отношении ТС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Отношение количества дней, указанных в графе 5 к количеству дней в соответствующем году (365/366 дней)</w:t>
            </w:r>
          </w:p>
        </w:tc>
      </w:tr>
      <w:tr w:rsidR="00960F9D" w:rsidTr="00960F9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960F9D" w:rsidTr="00960F9D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4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960F9D" w:rsidTr="00960F9D">
        <w:tc>
          <w:tcPr>
            <w:tcW w:w="107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Среднее количество транспортных средств, предусмотренных договорами, действовавшими в течение года, предшествующего дате размещения извещения (считается, как сумма всех значений в графе 6)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960F9D" w:rsidTr="00960F9D">
        <w:trPr>
          <w:gridAfter w:val="2"/>
          <w:wAfter w:w="3815" w:type="dxa"/>
        </w:trPr>
        <w:tc>
          <w:tcPr>
            <w:tcW w:w="396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Руководитель юридического лица (индивидуальный предприниматель, или уполномоченный участник договора простого товарищества)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  <w:tr w:rsidR="00960F9D" w:rsidTr="00960F9D">
        <w:trPr>
          <w:gridAfter w:val="2"/>
          <w:wAfter w:w="3815" w:type="dxa"/>
        </w:trPr>
        <w:tc>
          <w:tcPr>
            <w:tcW w:w="39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(Ф.И.О.)</w:t>
            </w:r>
          </w:p>
        </w:tc>
      </w:tr>
      <w:tr w:rsidR="00960F9D" w:rsidTr="00960F9D">
        <w:trPr>
          <w:gridAfter w:val="2"/>
          <w:wAfter w:w="3815" w:type="dxa"/>
        </w:trPr>
        <w:tc>
          <w:tcPr>
            <w:tcW w:w="26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3379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60F9D" w:rsidRDefault="00960F9D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  <w:tc>
          <w:tcPr>
            <w:tcW w:w="26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60F9D" w:rsidRDefault="00960F9D">
            <w:pPr>
              <w:pStyle w:val="ConsPlusNormal"/>
              <w:spacing w:line="276" w:lineRule="auto"/>
              <w:rPr>
                <w:lang w:eastAsia="en-US"/>
              </w:rPr>
            </w:pPr>
          </w:p>
        </w:tc>
      </w:tr>
    </w:tbl>
    <w:p w:rsidR="00960F9D" w:rsidRDefault="00960F9D" w:rsidP="00960F9D">
      <w:pPr>
        <w:pStyle w:val="ConsPlusNormal"/>
      </w:pPr>
      <w:r>
        <w:t>_______________</w:t>
      </w:r>
    </w:p>
    <w:p w:rsidR="002C4701" w:rsidRDefault="00960F9D" w:rsidP="00960F9D">
      <w:r>
        <w:t>_______________</w:t>
      </w:r>
    </w:p>
    <w:sectPr w:rsidR="002C4701" w:rsidSect="00960F9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DF"/>
    <w:rsid w:val="002C4701"/>
    <w:rsid w:val="007C35DF"/>
    <w:rsid w:val="0096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F9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0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ZamGlavEco</dc:creator>
  <cp:lastModifiedBy>ZamGlavEco</cp:lastModifiedBy>
  <cp:revision>2</cp:revision>
  <dcterms:created xsi:type="dcterms:W3CDTF">2024-11-01T09:09:00Z</dcterms:created>
  <dcterms:modified xsi:type="dcterms:W3CDTF">2024-11-01T09:09:00Z</dcterms:modified>
</cp:coreProperties>
</file>