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5E" w:rsidRPr="00A62F5E" w:rsidRDefault="00A62F5E" w:rsidP="00A62F5E">
      <w:pPr>
        <w:jc w:val="center"/>
        <w:rPr>
          <w:rFonts w:ascii="Times New Roman" w:hAnsi="Times New Roman" w:cs="Times New Roman"/>
          <w:b/>
          <w:sz w:val="28"/>
          <w:szCs w:val="28"/>
        </w:rPr>
      </w:pPr>
      <w:r w:rsidRPr="00A62F5E">
        <w:rPr>
          <w:rFonts w:ascii="Times New Roman" w:hAnsi="Times New Roman" w:cs="Times New Roman"/>
          <w:b/>
          <w:sz w:val="28"/>
          <w:szCs w:val="28"/>
        </w:rPr>
        <w:t>Гарантии защиты прав потребителей</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Государство придумало систему гарантий защиты законных интересов потребителей. Они помогают покуп</w:t>
      </w:r>
      <w:r>
        <w:rPr>
          <w:rFonts w:ascii="Times New Roman" w:hAnsi="Times New Roman" w:cs="Times New Roman"/>
          <w:sz w:val="28"/>
          <w:szCs w:val="28"/>
        </w:rPr>
        <w:t>ателям осуществлять свои права.</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Если цифра на ценнике отличается от цифры в чеке, покупатель может получить разницу между ними. Обратитесь к администратору и сообщите о желании оплатить товар согласно ценнику. Если будет отказ, подай</w:t>
      </w:r>
      <w:r>
        <w:rPr>
          <w:rFonts w:ascii="Times New Roman" w:hAnsi="Times New Roman" w:cs="Times New Roman"/>
          <w:sz w:val="28"/>
          <w:szCs w:val="28"/>
        </w:rPr>
        <w:t>те письменную жалобу продавцу.</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 xml:space="preserve">Требования потребитель может предъявлять как продавцу, так и производителю. Например, возникла ситуация, когда продавец перестал работать (обанкротился, закрыл ИП). Чтобы защитить свои интересы, можно обратиться с требованиями напрямую к производителю, в том числе </w:t>
      </w:r>
      <w:proofErr w:type="gramStart"/>
      <w:r w:rsidRPr="00A62F5E">
        <w:rPr>
          <w:rFonts w:ascii="Times New Roman" w:hAnsi="Times New Roman" w:cs="Times New Roman"/>
          <w:sz w:val="28"/>
          <w:szCs w:val="28"/>
        </w:rPr>
        <w:t>к</w:t>
      </w:r>
      <w:proofErr w:type="gramEnd"/>
      <w:r w:rsidRPr="00A62F5E">
        <w:rPr>
          <w:rFonts w:ascii="Times New Roman" w:hAnsi="Times New Roman" w:cs="Times New Roman"/>
          <w:sz w:val="28"/>
          <w:szCs w:val="28"/>
        </w:rPr>
        <w:t xml:space="preserve"> иностранному. Либо к той организации, которую изготовитель уполномочил рассматривать претензии на т</w:t>
      </w:r>
      <w:r>
        <w:rPr>
          <w:rFonts w:ascii="Times New Roman" w:hAnsi="Times New Roman" w:cs="Times New Roman"/>
          <w:sz w:val="28"/>
          <w:szCs w:val="28"/>
        </w:rPr>
        <w:t>ерритории Российской Федерации.</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Требование о безвозмездном устранении недостатков товара или возмещении расходов можно предъявить еще и импортеру.</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Предъявлять претензии по товарам с недостатками можно либо в гарантийный срок, либо в срок годности. Когда производитель их не установил, это два года с момента покупки — если только более длительный период не определили по закону или договору. Аналоги</w:t>
      </w:r>
      <w:r>
        <w:rPr>
          <w:rFonts w:ascii="Times New Roman" w:hAnsi="Times New Roman" w:cs="Times New Roman"/>
          <w:sz w:val="28"/>
          <w:szCs w:val="28"/>
        </w:rPr>
        <w:t>чный порядок для работ и услуг.</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 xml:space="preserve">Если вещь ремонтировали по гарантии, то срок гарантии продлевают на период ремонта. Отсчитывают его </w:t>
      </w:r>
      <w:proofErr w:type="gramStart"/>
      <w:r w:rsidRPr="00A62F5E">
        <w:rPr>
          <w:rFonts w:ascii="Times New Roman" w:hAnsi="Times New Roman" w:cs="Times New Roman"/>
          <w:sz w:val="28"/>
          <w:szCs w:val="28"/>
        </w:rPr>
        <w:t>с даты обращения</w:t>
      </w:r>
      <w:proofErr w:type="gramEnd"/>
      <w:r w:rsidRPr="00A62F5E">
        <w:rPr>
          <w:rFonts w:ascii="Times New Roman" w:hAnsi="Times New Roman" w:cs="Times New Roman"/>
          <w:sz w:val="28"/>
          <w:szCs w:val="28"/>
        </w:rPr>
        <w:t xml:space="preserve"> и до дня в</w:t>
      </w:r>
      <w:r>
        <w:rPr>
          <w:rFonts w:ascii="Times New Roman" w:hAnsi="Times New Roman" w:cs="Times New Roman"/>
          <w:sz w:val="28"/>
          <w:szCs w:val="28"/>
        </w:rPr>
        <w:t>озврата отремонтированной вещи.</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Некачественный товар меняют в течение семи дней с момента обращения гражданина. Если нужно сначала проверить вещь на предмет исправности (неисправности), срок увеличат до 20 дней. Если продавец не может сразу предложить аналогичный товар к обмену, срок выр</w:t>
      </w:r>
      <w:r>
        <w:rPr>
          <w:rFonts w:ascii="Times New Roman" w:hAnsi="Times New Roman" w:cs="Times New Roman"/>
          <w:sz w:val="28"/>
          <w:szCs w:val="28"/>
        </w:rPr>
        <w:t>астет до месяца.</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 xml:space="preserve">Если продавец вовремя не заменит товар, не отремонтирует или соразмерно не уменьшит стоимость некачественного товара, он заплатит неустойку 1% за каждый день просрочки. На практике суды уменьшают сумму, если она будет явно несоразмерной последствиям нарушения, по статье 333 ГК РФ, и </w:t>
      </w:r>
      <w:r>
        <w:rPr>
          <w:rFonts w:ascii="Times New Roman" w:hAnsi="Times New Roman" w:cs="Times New Roman"/>
          <w:sz w:val="28"/>
          <w:szCs w:val="28"/>
        </w:rPr>
        <w:t>если об этом попросит продавец.</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lastRenderedPageBreak/>
        <w:t>Если же исполнитель нарушит срок выполнения работ или оказания услуг, неустойка составит 3% за каждый день просрочки. В договоре можно прописать и более строгое наказание.</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Цена товаров для потребителя должна быть одинаково</w:t>
      </w:r>
      <w:r>
        <w:rPr>
          <w:rFonts w:ascii="Times New Roman" w:hAnsi="Times New Roman" w:cs="Times New Roman"/>
          <w:sz w:val="28"/>
          <w:szCs w:val="28"/>
        </w:rPr>
        <w:t>й независимо от способа оплаты.</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Обуславливать покупку одного товара приобретением другого нельзя. Нарушитель обязан буде</w:t>
      </w:r>
      <w:r>
        <w:rPr>
          <w:rFonts w:ascii="Times New Roman" w:hAnsi="Times New Roman" w:cs="Times New Roman"/>
          <w:sz w:val="28"/>
          <w:szCs w:val="28"/>
        </w:rPr>
        <w:t>т возместить покупателю убытки.</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От договора можно отказаться в любой момент, если возместить исполнителю</w:t>
      </w:r>
      <w:r>
        <w:rPr>
          <w:rFonts w:ascii="Times New Roman" w:hAnsi="Times New Roman" w:cs="Times New Roman"/>
          <w:sz w:val="28"/>
          <w:szCs w:val="28"/>
        </w:rPr>
        <w:t xml:space="preserve"> фактически понесенные расходы.</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В полном объеме можно вернуть деньги за подарочный сертификат, ведь он считается авансом будущей покупки, а это значит, что договор купли-продажи еще не заключен.</w:t>
      </w:r>
    </w:p>
    <w:p w:rsidR="00A62F5E" w:rsidRPr="00A62F5E" w:rsidRDefault="00A62F5E" w:rsidP="00A62F5E">
      <w:pPr>
        <w:jc w:val="center"/>
        <w:rPr>
          <w:rFonts w:ascii="Times New Roman" w:hAnsi="Times New Roman" w:cs="Times New Roman"/>
          <w:b/>
          <w:sz w:val="28"/>
          <w:szCs w:val="28"/>
        </w:rPr>
      </w:pPr>
      <w:r w:rsidRPr="00A62F5E">
        <w:rPr>
          <w:rFonts w:ascii="Times New Roman" w:hAnsi="Times New Roman" w:cs="Times New Roman"/>
          <w:b/>
          <w:sz w:val="28"/>
          <w:szCs w:val="28"/>
        </w:rPr>
        <w:t>Куда обращаться</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По вопросам защиты прав потребителей (ЗПП) можно обращаться во многие госорганы и общественные организации. Расположим их в порядке эффективности.</w:t>
      </w:r>
    </w:p>
    <w:p w:rsidR="00A62F5E" w:rsidRPr="00A62F5E" w:rsidRDefault="00A62F5E" w:rsidP="00A62F5E">
      <w:pPr>
        <w:jc w:val="both"/>
        <w:rPr>
          <w:rFonts w:ascii="Times New Roman" w:hAnsi="Times New Roman" w:cs="Times New Roman"/>
          <w:b/>
          <w:i/>
          <w:sz w:val="28"/>
          <w:szCs w:val="28"/>
        </w:rPr>
      </w:pPr>
      <w:r w:rsidRPr="00A62F5E">
        <w:rPr>
          <w:rFonts w:ascii="Times New Roman" w:hAnsi="Times New Roman" w:cs="Times New Roman"/>
          <w:b/>
          <w:i/>
          <w:sz w:val="28"/>
          <w:szCs w:val="28"/>
        </w:rPr>
        <w:t>Суд</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Орган, помогающий покупателям-гражданам отстоять свою правоту. Государство сделало все, что</w:t>
      </w:r>
      <w:r>
        <w:rPr>
          <w:rFonts w:ascii="Times New Roman" w:hAnsi="Times New Roman" w:cs="Times New Roman"/>
          <w:sz w:val="28"/>
          <w:szCs w:val="28"/>
        </w:rPr>
        <w:t>бы люди защищали свои интересы.</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Платить госпошлину за обращение в суд не надо.</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Подать заявление можно по месту нахождения ответчика (месту жительства ИП) либо по месту пребывания или жительства истца. Суд может попросить временную регистрацию как подтверждение места пребывания, но обычно заявление принимается без этого документа.</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К заявлению нужно приложить договор, подтверждение оплаты, а также расписать, как продавец нарушил права покупателя. Можно сослаться на аудио- или видеозаписи, свидетельские показания, иные доказательства.</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Помимо денег по договору, с продавца можно взыскать упомянутую выше неустойку и штраф в размере 50% от суммы удовлетворенных требований. Правда, штраф снижают в соответствии со статьей 33</w:t>
      </w:r>
      <w:r w:rsidR="0009732F">
        <w:rPr>
          <w:rFonts w:ascii="Times New Roman" w:hAnsi="Times New Roman" w:cs="Times New Roman"/>
          <w:sz w:val="28"/>
          <w:szCs w:val="28"/>
        </w:rPr>
        <w:t>3 ГК РФ по заявлению ответчика.</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lastRenderedPageBreak/>
        <w:t>Еще можно вернуть деньги за услуги юриста, получить компенсацию морального вреда и возместить иные расходы, н</w:t>
      </w:r>
      <w:r w:rsidR="0009732F">
        <w:rPr>
          <w:rFonts w:ascii="Times New Roman" w:hAnsi="Times New Roman" w:cs="Times New Roman"/>
          <w:sz w:val="28"/>
          <w:szCs w:val="28"/>
        </w:rPr>
        <w:t>апример на почтовую пересылку.</w:t>
      </w:r>
    </w:p>
    <w:p w:rsidR="00A62F5E" w:rsidRPr="0009732F" w:rsidRDefault="00A62F5E" w:rsidP="00A62F5E">
      <w:pPr>
        <w:jc w:val="both"/>
        <w:rPr>
          <w:rFonts w:ascii="Times New Roman" w:hAnsi="Times New Roman" w:cs="Times New Roman"/>
          <w:b/>
          <w:i/>
          <w:sz w:val="28"/>
          <w:szCs w:val="28"/>
        </w:rPr>
      </w:pPr>
      <w:r w:rsidRPr="0009732F">
        <w:rPr>
          <w:rFonts w:ascii="Times New Roman" w:hAnsi="Times New Roman" w:cs="Times New Roman"/>
          <w:b/>
          <w:i/>
          <w:sz w:val="28"/>
          <w:szCs w:val="28"/>
        </w:rPr>
        <w:t>Финансовый уполномоченный</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Это еще один орган, куда можно обратиться при нарушении прав потребителя. Для этого нужно с</w:t>
      </w:r>
      <w:r>
        <w:rPr>
          <w:rFonts w:ascii="Times New Roman" w:hAnsi="Times New Roman" w:cs="Times New Roman"/>
          <w:sz w:val="28"/>
          <w:szCs w:val="28"/>
        </w:rPr>
        <w:t>оответствие следующим условиям:</w:t>
      </w:r>
    </w:p>
    <w:p w:rsidR="00A62F5E" w:rsidRPr="0009732F" w:rsidRDefault="00A62F5E" w:rsidP="0009732F">
      <w:pPr>
        <w:pStyle w:val="a3"/>
        <w:numPr>
          <w:ilvl w:val="0"/>
          <w:numId w:val="2"/>
        </w:numPr>
        <w:jc w:val="both"/>
        <w:rPr>
          <w:rFonts w:ascii="Times New Roman" w:hAnsi="Times New Roman" w:cs="Times New Roman"/>
          <w:sz w:val="28"/>
          <w:szCs w:val="28"/>
        </w:rPr>
      </w:pPr>
      <w:r w:rsidRPr="0009732F">
        <w:rPr>
          <w:rFonts w:ascii="Times New Roman" w:hAnsi="Times New Roman" w:cs="Times New Roman"/>
          <w:sz w:val="28"/>
          <w:szCs w:val="28"/>
        </w:rPr>
        <w:t>сп</w:t>
      </w:r>
      <w:r w:rsidRPr="0009732F">
        <w:rPr>
          <w:rFonts w:ascii="Times New Roman" w:hAnsi="Times New Roman" w:cs="Times New Roman"/>
          <w:sz w:val="28"/>
          <w:szCs w:val="28"/>
        </w:rPr>
        <w:t>ор возник по финансовой услуге;</w:t>
      </w:r>
    </w:p>
    <w:p w:rsidR="00A62F5E" w:rsidRPr="0009732F" w:rsidRDefault="00A62F5E" w:rsidP="0009732F">
      <w:pPr>
        <w:pStyle w:val="a3"/>
        <w:numPr>
          <w:ilvl w:val="0"/>
          <w:numId w:val="2"/>
        </w:numPr>
        <w:jc w:val="both"/>
        <w:rPr>
          <w:rFonts w:ascii="Times New Roman" w:hAnsi="Times New Roman" w:cs="Times New Roman"/>
          <w:sz w:val="28"/>
          <w:szCs w:val="28"/>
        </w:rPr>
      </w:pPr>
      <w:r w:rsidRPr="0009732F">
        <w:rPr>
          <w:rFonts w:ascii="Times New Roman" w:hAnsi="Times New Roman" w:cs="Times New Roman"/>
          <w:sz w:val="28"/>
          <w:szCs w:val="28"/>
        </w:rPr>
        <w:t>денежное требование находится в пределах 500 000 рублей;</w:t>
      </w:r>
    </w:p>
    <w:p w:rsidR="00A62F5E" w:rsidRPr="0009732F" w:rsidRDefault="00A62F5E" w:rsidP="0009732F">
      <w:pPr>
        <w:pStyle w:val="a3"/>
        <w:numPr>
          <w:ilvl w:val="0"/>
          <w:numId w:val="2"/>
        </w:numPr>
        <w:jc w:val="both"/>
        <w:rPr>
          <w:rFonts w:ascii="Times New Roman" w:hAnsi="Times New Roman" w:cs="Times New Roman"/>
          <w:sz w:val="28"/>
          <w:szCs w:val="28"/>
        </w:rPr>
      </w:pPr>
      <w:r w:rsidRPr="0009732F">
        <w:rPr>
          <w:rFonts w:ascii="Times New Roman" w:hAnsi="Times New Roman" w:cs="Times New Roman"/>
          <w:sz w:val="28"/>
          <w:szCs w:val="28"/>
        </w:rPr>
        <w:t xml:space="preserve">ответчиком будет страховая организация, </w:t>
      </w:r>
      <w:proofErr w:type="spellStart"/>
      <w:r w:rsidRPr="0009732F">
        <w:rPr>
          <w:rFonts w:ascii="Times New Roman" w:hAnsi="Times New Roman" w:cs="Times New Roman"/>
          <w:sz w:val="28"/>
          <w:szCs w:val="28"/>
        </w:rPr>
        <w:t>микрофинансовая</w:t>
      </w:r>
      <w:proofErr w:type="spellEnd"/>
      <w:r w:rsidRPr="0009732F">
        <w:rPr>
          <w:rFonts w:ascii="Times New Roman" w:hAnsi="Times New Roman" w:cs="Times New Roman"/>
          <w:sz w:val="28"/>
          <w:szCs w:val="28"/>
        </w:rPr>
        <w:t xml:space="preserve"> организация, банк, КПК, ломбард, Н</w:t>
      </w:r>
      <w:r w:rsidRPr="0009732F">
        <w:rPr>
          <w:rFonts w:ascii="Times New Roman" w:hAnsi="Times New Roman" w:cs="Times New Roman"/>
          <w:sz w:val="28"/>
          <w:szCs w:val="28"/>
        </w:rPr>
        <w:t>ПФ — полный перечень в реестре.</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Еще нужно, чтобы с момента, когда человек узнал о нарушении, прошло не более трех лет. Но можно попросить финансового управ</w:t>
      </w:r>
      <w:r>
        <w:rPr>
          <w:rFonts w:ascii="Times New Roman" w:hAnsi="Times New Roman" w:cs="Times New Roman"/>
          <w:sz w:val="28"/>
          <w:szCs w:val="28"/>
        </w:rPr>
        <w:t>ляющего восстановить этот срок.</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Обращение рассмотрят в течение 15 рабочих дней, а если понадобится экспертиза, то потребуется еще 10 рабочих дней.</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Если результат не устроит потре</w:t>
      </w:r>
      <w:r>
        <w:rPr>
          <w:rFonts w:ascii="Times New Roman" w:hAnsi="Times New Roman" w:cs="Times New Roman"/>
          <w:sz w:val="28"/>
          <w:szCs w:val="28"/>
        </w:rPr>
        <w:t>бителя, он сможет подать в суд.</w:t>
      </w:r>
    </w:p>
    <w:p w:rsidR="00A62F5E" w:rsidRPr="0009732F" w:rsidRDefault="00A62F5E" w:rsidP="00A62F5E">
      <w:pPr>
        <w:jc w:val="both"/>
        <w:rPr>
          <w:rFonts w:ascii="Times New Roman" w:hAnsi="Times New Roman" w:cs="Times New Roman"/>
          <w:b/>
          <w:i/>
          <w:sz w:val="28"/>
          <w:szCs w:val="28"/>
        </w:rPr>
      </w:pPr>
      <w:proofErr w:type="spellStart"/>
      <w:r w:rsidRPr="0009732F">
        <w:rPr>
          <w:rFonts w:ascii="Times New Roman" w:hAnsi="Times New Roman" w:cs="Times New Roman"/>
          <w:b/>
          <w:i/>
          <w:sz w:val="28"/>
          <w:szCs w:val="28"/>
        </w:rPr>
        <w:t>Роспотребнадзор</w:t>
      </w:r>
      <w:proofErr w:type="spellEnd"/>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Это орган, который напрямую не разрешит спор покупателя с продавцом. Но он может оштрафовать организацию или ИП</w:t>
      </w:r>
      <w:r w:rsidR="0009732F">
        <w:rPr>
          <w:rFonts w:ascii="Times New Roman" w:hAnsi="Times New Roman" w:cs="Times New Roman"/>
          <w:sz w:val="28"/>
          <w:szCs w:val="28"/>
        </w:rPr>
        <w:t>, если найдет нарушения закона.</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Поэтому если покупатель видит незаконные действия продавца, например антисанитарные условия в кафе, он может смело подать жалобу ведомству.</w:t>
      </w:r>
    </w:p>
    <w:p w:rsidR="00A62F5E" w:rsidRPr="00A62F5E" w:rsidRDefault="00A62F5E" w:rsidP="00A62F5E">
      <w:pPr>
        <w:jc w:val="both"/>
        <w:rPr>
          <w:rFonts w:ascii="Times New Roman" w:hAnsi="Times New Roman" w:cs="Times New Roman"/>
          <w:sz w:val="28"/>
          <w:szCs w:val="28"/>
        </w:rPr>
      </w:pPr>
      <w:proofErr w:type="spellStart"/>
      <w:r w:rsidRPr="00A62F5E">
        <w:rPr>
          <w:rFonts w:ascii="Times New Roman" w:hAnsi="Times New Roman" w:cs="Times New Roman"/>
          <w:sz w:val="28"/>
          <w:szCs w:val="28"/>
        </w:rPr>
        <w:t>Роспотребнадзор</w:t>
      </w:r>
      <w:proofErr w:type="spellEnd"/>
      <w:r w:rsidRPr="00A62F5E">
        <w:rPr>
          <w:rFonts w:ascii="Times New Roman" w:hAnsi="Times New Roman" w:cs="Times New Roman"/>
          <w:sz w:val="28"/>
          <w:szCs w:val="28"/>
        </w:rPr>
        <w:t xml:space="preserve"> рассмотрит обращение, проведет проверку и накажет </w:t>
      </w:r>
      <w:r>
        <w:rPr>
          <w:rFonts w:ascii="Times New Roman" w:hAnsi="Times New Roman" w:cs="Times New Roman"/>
          <w:sz w:val="28"/>
          <w:szCs w:val="28"/>
        </w:rPr>
        <w:t>нарушителя.</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 xml:space="preserve">Также </w:t>
      </w:r>
      <w:proofErr w:type="spellStart"/>
      <w:r w:rsidRPr="00A62F5E">
        <w:rPr>
          <w:rFonts w:ascii="Times New Roman" w:hAnsi="Times New Roman" w:cs="Times New Roman"/>
          <w:sz w:val="28"/>
          <w:szCs w:val="28"/>
        </w:rPr>
        <w:t>Роспотребнадзор</w:t>
      </w:r>
      <w:proofErr w:type="spellEnd"/>
      <w:r w:rsidRPr="00A62F5E">
        <w:rPr>
          <w:rFonts w:ascii="Times New Roman" w:hAnsi="Times New Roman" w:cs="Times New Roman"/>
          <w:sz w:val="28"/>
          <w:szCs w:val="28"/>
        </w:rPr>
        <w:t xml:space="preserve"> может проводить проверку качества това</w:t>
      </w:r>
      <w:r>
        <w:rPr>
          <w:rFonts w:ascii="Times New Roman" w:hAnsi="Times New Roman" w:cs="Times New Roman"/>
          <w:sz w:val="28"/>
          <w:szCs w:val="28"/>
        </w:rPr>
        <w:t>ров и давать по ним заключения.</w:t>
      </w:r>
    </w:p>
    <w:p w:rsidR="00A62F5E" w:rsidRPr="0009732F" w:rsidRDefault="00A62F5E" w:rsidP="00A62F5E">
      <w:pPr>
        <w:jc w:val="both"/>
        <w:rPr>
          <w:rFonts w:ascii="Times New Roman" w:hAnsi="Times New Roman" w:cs="Times New Roman"/>
          <w:b/>
          <w:i/>
          <w:sz w:val="28"/>
          <w:szCs w:val="28"/>
        </w:rPr>
      </w:pPr>
      <w:r w:rsidRPr="0009732F">
        <w:rPr>
          <w:rFonts w:ascii="Times New Roman" w:hAnsi="Times New Roman" w:cs="Times New Roman"/>
          <w:b/>
          <w:i/>
          <w:sz w:val="28"/>
          <w:szCs w:val="28"/>
        </w:rPr>
        <w:t>Общество по защите прав потребителей</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Иногда их называют комитетами по защите прав потребителей. Это общественные организации, они помогают людям по своей доброй воле. ОЗПП может составить жалобу и направить ее нерадивому продавцу, а также вправе представл</w:t>
      </w:r>
      <w:r w:rsidR="0009732F">
        <w:rPr>
          <w:rFonts w:ascii="Times New Roman" w:hAnsi="Times New Roman" w:cs="Times New Roman"/>
          <w:sz w:val="28"/>
          <w:szCs w:val="28"/>
        </w:rPr>
        <w:t>ять интересы покупателя в суде.</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lastRenderedPageBreak/>
        <w:t>Еще такие объединения ведут просветительскую работу и стараются повышать п</w:t>
      </w:r>
      <w:r w:rsidR="0009732F">
        <w:rPr>
          <w:rFonts w:ascii="Times New Roman" w:hAnsi="Times New Roman" w:cs="Times New Roman"/>
          <w:sz w:val="28"/>
          <w:szCs w:val="28"/>
        </w:rPr>
        <w:t>равовую грамотность в обществе.</w:t>
      </w:r>
    </w:p>
    <w:p w:rsidR="00A62F5E" w:rsidRPr="0009732F" w:rsidRDefault="00A62F5E" w:rsidP="00A62F5E">
      <w:pPr>
        <w:jc w:val="both"/>
        <w:rPr>
          <w:rFonts w:ascii="Times New Roman" w:hAnsi="Times New Roman" w:cs="Times New Roman"/>
          <w:b/>
          <w:i/>
          <w:sz w:val="28"/>
          <w:szCs w:val="28"/>
        </w:rPr>
      </w:pPr>
      <w:r w:rsidRPr="0009732F">
        <w:rPr>
          <w:rFonts w:ascii="Times New Roman" w:hAnsi="Times New Roman" w:cs="Times New Roman"/>
          <w:b/>
          <w:i/>
          <w:sz w:val="28"/>
          <w:szCs w:val="28"/>
        </w:rPr>
        <w:t>Иные органы</w:t>
      </w:r>
    </w:p>
    <w:p w:rsidR="00A62F5E"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Здесь перечислим госорганы, которые помогают гражданам по отдельным направлениям.</w:t>
      </w:r>
    </w:p>
    <w:p w:rsidR="00A62F5E" w:rsidRPr="00A62F5E" w:rsidRDefault="00A62F5E" w:rsidP="00A62F5E">
      <w:pPr>
        <w:jc w:val="both"/>
        <w:rPr>
          <w:rFonts w:ascii="Times New Roman" w:hAnsi="Times New Roman" w:cs="Times New Roman"/>
          <w:sz w:val="28"/>
          <w:szCs w:val="28"/>
        </w:rPr>
      </w:pPr>
      <w:r w:rsidRPr="0009732F">
        <w:rPr>
          <w:rFonts w:ascii="Times New Roman" w:hAnsi="Times New Roman" w:cs="Times New Roman"/>
          <w:i/>
          <w:sz w:val="28"/>
          <w:szCs w:val="28"/>
        </w:rPr>
        <w:t>Полиция.</w:t>
      </w:r>
      <w:r w:rsidRPr="00A62F5E">
        <w:rPr>
          <w:rFonts w:ascii="Times New Roman" w:hAnsi="Times New Roman" w:cs="Times New Roman"/>
          <w:sz w:val="28"/>
          <w:szCs w:val="28"/>
        </w:rPr>
        <w:t xml:space="preserve"> Если есть повод думать, что при оказании услуг совершено преступление, например мошенничество, можно обр</w:t>
      </w:r>
      <w:r>
        <w:rPr>
          <w:rFonts w:ascii="Times New Roman" w:hAnsi="Times New Roman" w:cs="Times New Roman"/>
          <w:sz w:val="28"/>
          <w:szCs w:val="28"/>
        </w:rPr>
        <w:t>атиться с заявлением в полицию.</w:t>
      </w:r>
    </w:p>
    <w:p w:rsidR="00A62F5E" w:rsidRPr="00A62F5E" w:rsidRDefault="00A62F5E" w:rsidP="00A62F5E">
      <w:pPr>
        <w:jc w:val="both"/>
        <w:rPr>
          <w:rFonts w:ascii="Times New Roman" w:hAnsi="Times New Roman" w:cs="Times New Roman"/>
          <w:sz w:val="28"/>
          <w:szCs w:val="28"/>
        </w:rPr>
      </w:pPr>
      <w:r w:rsidRPr="00C73093">
        <w:rPr>
          <w:rFonts w:ascii="Times New Roman" w:hAnsi="Times New Roman" w:cs="Times New Roman"/>
          <w:i/>
          <w:sz w:val="28"/>
          <w:szCs w:val="28"/>
        </w:rPr>
        <w:t>Федеральная антимонопольная служба.</w:t>
      </w:r>
      <w:r w:rsidRPr="00A62F5E">
        <w:rPr>
          <w:rFonts w:ascii="Times New Roman" w:hAnsi="Times New Roman" w:cs="Times New Roman"/>
          <w:sz w:val="28"/>
          <w:szCs w:val="28"/>
        </w:rPr>
        <w:t xml:space="preserve"> Если организация завысила тарифы или нарушила законодательство о рекламе, можно подать жалобу в ФАС.</w:t>
      </w:r>
    </w:p>
    <w:p w:rsidR="00A62F5E" w:rsidRPr="00A62F5E" w:rsidRDefault="00A62F5E" w:rsidP="00A62F5E">
      <w:pPr>
        <w:jc w:val="both"/>
        <w:rPr>
          <w:rFonts w:ascii="Times New Roman" w:hAnsi="Times New Roman" w:cs="Times New Roman"/>
          <w:sz w:val="28"/>
          <w:szCs w:val="28"/>
        </w:rPr>
      </w:pPr>
      <w:proofErr w:type="spellStart"/>
      <w:r w:rsidRPr="00C73093">
        <w:rPr>
          <w:rFonts w:ascii="Times New Roman" w:hAnsi="Times New Roman" w:cs="Times New Roman"/>
          <w:i/>
          <w:sz w:val="28"/>
          <w:szCs w:val="28"/>
        </w:rPr>
        <w:t>Госжилинспекция</w:t>
      </w:r>
      <w:proofErr w:type="spellEnd"/>
      <w:r w:rsidRPr="00C73093">
        <w:rPr>
          <w:rFonts w:ascii="Times New Roman" w:hAnsi="Times New Roman" w:cs="Times New Roman"/>
          <w:i/>
          <w:sz w:val="28"/>
          <w:szCs w:val="28"/>
        </w:rPr>
        <w:t>.</w:t>
      </w:r>
      <w:r w:rsidRPr="00A62F5E">
        <w:rPr>
          <w:rFonts w:ascii="Times New Roman" w:hAnsi="Times New Roman" w:cs="Times New Roman"/>
          <w:sz w:val="28"/>
          <w:szCs w:val="28"/>
        </w:rPr>
        <w:t xml:space="preserve"> Если не устраивают действия управляющей компании или снабжающая организация неправильно начислила коммуналку, жильцы могут направить обращение в Госу</w:t>
      </w:r>
      <w:r>
        <w:rPr>
          <w:rFonts w:ascii="Times New Roman" w:hAnsi="Times New Roman" w:cs="Times New Roman"/>
          <w:sz w:val="28"/>
          <w:szCs w:val="28"/>
        </w:rPr>
        <w:t>дарственную жилищную инспекцию.</w:t>
      </w:r>
    </w:p>
    <w:p w:rsidR="00A62F5E" w:rsidRPr="00A62F5E" w:rsidRDefault="00A62F5E" w:rsidP="00A62F5E">
      <w:pPr>
        <w:jc w:val="both"/>
        <w:rPr>
          <w:rFonts w:ascii="Times New Roman" w:hAnsi="Times New Roman" w:cs="Times New Roman"/>
          <w:sz w:val="28"/>
          <w:szCs w:val="28"/>
        </w:rPr>
      </w:pPr>
      <w:r w:rsidRPr="00C73093">
        <w:rPr>
          <w:rFonts w:ascii="Times New Roman" w:hAnsi="Times New Roman" w:cs="Times New Roman"/>
          <w:i/>
          <w:sz w:val="28"/>
          <w:szCs w:val="28"/>
        </w:rPr>
        <w:t>Департамент здравоохранения.</w:t>
      </w:r>
      <w:r w:rsidRPr="00A62F5E">
        <w:rPr>
          <w:rFonts w:ascii="Times New Roman" w:hAnsi="Times New Roman" w:cs="Times New Roman"/>
          <w:sz w:val="28"/>
          <w:szCs w:val="28"/>
        </w:rPr>
        <w:t xml:space="preserve"> Если оказывают некачественные медицинские услуги, можно составить обращение в департамент здравоохранения (или иное ан</w:t>
      </w:r>
      <w:r>
        <w:rPr>
          <w:rFonts w:ascii="Times New Roman" w:hAnsi="Times New Roman" w:cs="Times New Roman"/>
          <w:sz w:val="28"/>
          <w:szCs w:val="28"/>
        </w:rPr>
        <w:t>алогичное ведомство) в регионе.</w:t>
      </w:r>
    </w:p>
    <w:p w:rsidR="00A62F5E" w:rsidRPr="00A62F5E" w:rsidRDefault="00A62F5E" w:rsidP="00A62F5E">
      <w:pPr>
        <w:jc w:val="both"/>
        <w:rPr>
          <w:rFonts w:ascii="Times New Roman" w:hAnsi="Times New Roman" w:cs="Times New Roman"/>
          <w:sz w:val="28"/>
          <w:szCs w:val="28"/>
        </w:rPr>
      </w:pPr>
      <w:proofErr w:type="spellStart"/>
      <w:r w:rsidRPr="00C73093">
        <w:rPr>
          <w:rFonts w:ascii="Times New Roman" w:hAnsi="Times New Roman" w:cs="Times New Roman"/>
          <w:i/>
          <w:sz w:val="28"/>
          <w:szCs w:val="28"/>
        </w:rPr>
        <w:t>Роскомнадзор</w:t>
      </w:r>
      <w:proofErr w:type="spellEnd"/>
      <w:r w:rsidRPr="00C73093">
        <w:rPr>
          <w:rFonts w:ascii="Times New Roman" w:hAnsi="Times New Roman" w:cs="Times New Roman"/>
          <w:i/>
          <w:sz w:val="28"/>
          <w:szCs w:val="28"/>
        </w:rPr>
        <w:t>.</w:t>
      </w:r>
      <w:r w:rsidRPr="00A62F5E">
        <w:rPr>
          <w:rFonts w:ascii="Times New Roman" w:hAnsi="Times New Roman" w:cs="Times New Roman"/>
          <w:sz w:val="28"/>
          <w:szCs w:val="28"/>
        </w:rPr>
        <w:t xml:space="preserve"> Если продавец распространил персональные данные потребителя или делает рекламные рассылки, на которые человек не соглашался, пож</w:t>
      </w:r>
      <w:r>
        <w:rPr>
          <w:rFonts w:ascii="Times New Roman" w:hAnsi="Times New Roman" w:cs="Times New Roman"/>
          <w:sz w:val="28"/>
          <w:szCs w:val="28"/>
        </w:rPr>
        <w:t xml:space="preserve">аловаться можно в </w:t>
      </w:r>
      <w:proofErr w:type="spellStart"/>
      <w:r>
        <w:rPr>
          <w:rFonts w:ascii="Times New Roman" w:hAnsi="Times New Roman" w:cs="Times New Roman"/>
          <w:sz w:val="28"/>
          <w:szCs w:val="28"/>
        </w:rPr>
        <w:t>Роскомнадзор</w:t>
      </w:r>
      <w:proofErr w:type="spellEnd"/>
      <w:r>
        <w:rPr>
          <w:rFonts w:ascii="Times New Roman" w:hAnsi="Times New Roman" w:cs="Times New Roman"/>
          <w:sz w:val="28"/>
          <w:szCs w:val="28"/>
        </w:rPr>
        <w:t>.</w:t>
      </w:r>
    </w:p>
    <w:p w:rsidR="00F77412" w:rsidRPr="00A62F5E" w:rsidRDefault="00A62F5E" w:rsidP="00A62F5E">
      <w:pPr>
        <w:jc w:val="both"/>
        <w:rPr>
          <w:rFonts w:ascii="Times New Roman" w:hAnsi="Times New Roman" w:cs="Times New Roman"/>
          <w:sz w:val="28"/>
          <w:szCs w:val="28"/>
        </w:rPr>
      </w:pPr>
      <w:r w:rsidRPr="00A62F5E">
        <w:rPr>
          <w:rFonts w:ascii="Times New Roman" w:hAnsi="Times New Roman" w:cs="Times New Roman"/>
          <w:sz w:val="28"/>
          <w:szCs w:val="28"/>
        </w:rPr>
        <w:t>Чтобы росло качество товаров и услуг, людям нужно быть настойчивыми в защите своих интересов. В законе много механизмов, помогающи</w:t>
      </w:r>
      <w:r w:rsidR="00C73093">
        <w:rPr>
          <w:rFonts w:ascii="Times New Roman" w:hAnsi="Times New Roman" w:cs="Times New Roman"/>
          <w:sz w:val="28"/>
          <w:szCs w:val="28"/>
        </w:rPr>
        <w:t>х отстоять интересы покупателя.</w:t>
      </w:r>
      <w:bookmarkStart w:id="0" w:name="_GoBack"/>
      <w:bookmarkEnd w:id="0"/>
    </w:p>
    <w:sectPr w:rsidR="00F77412" w:rsidRPr="00A62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3CCD"/>
    <w:multiLevelType w:val="hybridMultilevel"/>
    <w:tmpl w:val="7CECC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F47D4E"/>
    <w:multiLevelType w:val="hybridMultilevel"/>
    <w:tmpl w:val="CE6A6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5E"/>
    <w:rsid w:val="0009732F"/>
    <w:rsid w:val="00A62F5E"/>
    <w:rsid w:val="00C73093"/>
    <w:rsid w:val="00F7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037698">
      <w:bodyDiv w:val="1"/>
      <w:marLeft w:val="0"/>
      <w:marRight w:val="0"/>
      <w:marTop w:val="0"/>
      <w:marBottom w:val="0"/>
      <w:divBdr>
        <w:top w:val="none" w:sz="0" w:space="0" w:color="auto"/>
        <w:left w:val="none" w:sz="0" w:space="0" w:color="auto"/>
        <w:bottom w:val="none" w:sz="0" w:space="0" w:color="auto"/>
        <w:right w:val="none" w:sz="0" w:space="0" w:color="auto"/>
      </w:divBdr>
      <w:divsChild>
        <w:div w:id="2015258973">
          <w:marLeft w:val="0"/>
          <w:marRight w:val="0"/>
          <w:marTop w:val="0"/>
          <w:marBottom w:val="0"/>
          <w:divBdr>
            <w:top w:val="single" w:sz="2" w:space="0" w:color="auto"/>
            <w:left w:val="single" w:sz="2" w:space="0" w:color="auto"/>
            <w:bottom w:val="single" w:sz="2" w:space="0" w:color="auto"/>
            <w:right w:val="single" w:sz="2" w:space="0" w:color="auto"/>
          </w:divBdr>
          <w:divsChild>
            <w:div w:id="750540863">
              <w:marLeft w:val="0"/>
              <w:marRight w:val="0"/>
              <w:marTop w:val="0"/>
              <w:marBottom w:val="0"/>
              <w:divBdr>
                <w:top w:val="single" w:sz="2" w:space="0" w:color="auto"/>
                <w:left w:val="single" w:sz="2" w:space="0" w:color="auto"/>
                <w:bottom w:val="single" w:sz="2" w:space="0" w:color="auto"/>
                <w:right w:val="single" w:sz="2" w:space="0" w:color="auto"/>
              </w:divBdr>
            </w:div>
          </w:divsChild>
        </w:div>
        <w:div w:id="803692705">
          <w:marLeft w:val="0"/>
          <w:marRight w:val="0"/>
          <w:marTop w:val="0"/>
          <w:marBottom w:val="0"/>
          <w:divBdr>
            <w:top w:val="single" w:sz="2" w:space="0" w:color="auto"/>
            <w:left w:val="single" w:sz="2" w:space="0" w:color="auto"/>
            <w:bottom w:val="single" w:sz="2" w:space="0" w:color="auto"/>
            <w:right w:val="single" w:sz="2" w:space="0" w:color="auto"/>
          </w:divBdr>
          <w:divsChild>
            <w:div w:id="1216282882">
              <w:marLeft w:val="0"/>
              <w:marRight w:val="0"/>
              <w:marTop w:val="0"/>
              <w:marBottom w:val="0"/>
              <w:divBdr>
                <w:top w:val="single" w:sz="2" w:space="0" w:color="auto"/>
                <w:left w:val="single" w:sz="2" w:space="0" w:color="auto"/>
                <w:bottom w:val="single" w:sz="2" w:space="0" w:color="auto"/>
                <w:right w:val="single" w:sz="2" w:space="0" w:color="auto"/>
              </w:divBdr>
              <w:divsChild>
                <w:div w:id="1199856328">
                  <w:marLeft w:val="0"/>
                  <w:marRight w:val="0"/>
                  <w:marTop w:val="0"/>
                  <w:marBottom w:val="0"/>
                  <w:divBdr>
                    <w:top w:val="single" w:sz="2" w:space="0" w:color="auto"/>
                    <w:left w:val="single" w:sz="2" w:space="0" w:color="auto"/>
                    <w:bottom w:val="single" w:sz="2" w:space="0" w:color="auto"/>
                    <w:right w:val="single" w:sz="2" w:space="0" w:color="auto"/>
                  </w:divBdr>
                  <w:divsChild>
                    <w:div w:id="1116828992">
                      <w:marLeft w:val="0"/>
                      <w:marRight w:val="0"/>
                      <w:marTop w:val="0"/>
                      <w:marBottom w:val="0"/>
                      <w:divBdr>
                        <w:top w:val="single" w:sz="2" w:space="0" w:color="auto"/>
                        <w:left w:val="single" w:sz="2" w:space="0" w:color="auto"/>
                        <w:bottom w:val="single" w:sz="2" w:space="0" w:color="auto"/>
                        <w:right w:val="single" w:sz="2" w:space="0" w:color="auto"/>
                      </w:divBdr>
                      <w:divsChild>
                        <w:div w:id="11124350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89363299">
          <w:marLeft w:val="0"/>
          <w:marRight w:val="0"/>
          <w:marTop w:val="0"/>
          <w:marBottom w:val="0"/>
          <w:divBdr>
            <w:top w:val="single" w:sz="2" w:space="0" w:color="auto"/>
            <w:left w:val="single" w:sz="2" w:space="0" w:color="auto"/>
            <w:bottom w:val="single" w:sz="2" w:space="0" w:color="auto"/>
            <w:right w:val="single" w:sz="2" w:space="0" w:color="auto"/>
          </w:divBdr>
          <w:divsChild>
            <w:div w:id="1506285795">
              <w:marLeft w:val="0"/>
              <w:marRight w:val="0"/>
              <w:marTop w:val="0"/>
              <w:marBottom w:val="0"/>
              <w:divBdr>
                <w:top w:val="single" w:sz="2" w:space="0" w:color="auto"/>
                <w:left w:val="single" w:sz="2" w:space="0" w:color="auto"/>
                <w:bottom w:val="single" w:sz="2" w:space="0" w:color="auto"/>
                <w:right w:val="single" w:sz="2" w:space="0" w:color="auto"/>
              </w:divBdr>
            </w:div>
          </w:divsChild>
        </w:div>
        <w:div w:id="359211875">
          <w:marLeft w:val="0"/>
          <w:marRight w:val="0"/>
          <w:marTop w:val="0"/>
          <w:marBottom w:val="0"/>
          <w:divBdr>
            <w:top w:val="single" w:sz="2" w:space="0" w:color="auto"/>
            <w:left w:val="single" w:sz="2" w:space="0" w:color="auto"/>
            <w:bottom w:val="single" w:sz="2" w:space="0" w:color="auto"/>
            <w:right w:val="single" w:sz="2" w:space="0" w:color="auto"/>
          </w:divBdr>
        </w:div>
        <w:div w:id="802307792">
          <w:marLeft w:val="0"/>
          <w:marRight w:val="0"/>
          <w:marTop w:val="0"/>
          <w:marBottom w:val="0"/>
          <w:divBdr>
            <w:top w:val="single" w:sz="2" w:space="0" w:color="auto"/>
            <w:left w:val="single" w:sz="2" w:space="0" w:color="auto"/>
            <w:bottom w:val="single" w:sz="2" w:space="0" w:color="auto"/>
            <w:right w:val="single" w:sz="2" w:space="0" w:color="auto"/>
          </w:divBdr>
          <w:divsChild>
            <w:div w:id="1313675784">
              <w:marLeft w:val="0"/>
              <w:marRight w:val="0"/>
              <w:marTop w:val="0"/>
              <w:marBottom w:val="0"/>
              <w:divBdr>
                <w:top w:val="single" w:sz="2" w:space="0" w:color="auto"/>
                <w:left w:val="single" w:sz="2" w:space="0" w:color="auto"/>
                <w:bottom w:val="single" w:sz="2" w:space="0" w:color="auto"/>
                <w:right w:val="single" w:sz="2" w:space="0" w:color="auto"/>
              </w:divBdr>
            </w:div>
          </w:divsChild>
        </w:div>
        <w:div w:id="1478449630">
          <w:marLeft w:val="0"/>
          <w:marRight w:val="0"/>
          <w:marTop w:val="0"/>
          <w:marBottom w:val="0"/>
          <w:divBdr>
            <w:top w:val="single" w:sz="2" w:space="0" w:color="auto"/>
            <w:left w:val="single" w:sz="2" w:space="0" w:color="auto"/>
            <w:bottom w:val="single" w:sz="2" w:space="0" w:color="auto"/>
            <w:right w:val="single" w:sz="2" w:space="0" w:color="auto"/>
          </w:divBdr>
          <w:divsChild>
            <w:div w:id="800683779">
              <w:marLeft w:val="0"/>
              <w:marRight w:val="0"/>
              <w:marTop w:val="0"/>
              <w:marBottom w:val="0"/>
              <w:divBdr>
                <w:top w:val="single" w:sz="2" w:space="0" w:color="auto"/>
                <w:left w:val="single" w:sz="2" w:space="0" w:color="auto"/>
                <w:bottom w:val="single" w:sz="2" w:space="0" w:color="auto"/>
                <w:right w:val="single" w:sz="2" w:space="0" w:color="auto"/>
              </w:divBdr>
              <w:divsChild>
                <w:div w:id="1822574221">
                  <w:marLeft w:val="0"/>
                  <w:marRight w:val="0"/>
                  <w:marTop w:val="0"/>
                  <w:marBottom w:val="0"/>
                  <w:divBdr>
                    <w:top w:val="single" w:sz="6" w:space="0" w:color="auto"/>
                    <w:left w:val="single" w:sz="6" w:space="0" w:color="auto"/>
                    <w:bottom w:val="single" w:sz="6" w:space="0" w:color="auto"/>
                    <w:right w:val="single" w:sz="6" w:space="0" w:color="auto"/>
                  </w:divBdr>
                  <w:divsChild>
                    <w:div w:id="125440147">
                      <w:marLeft w:val="0"/>
                      <w:marRight w:val="0"/>
                      <w:marTop w:val="0"/>
                      <w:marBottom w:val="0"/>
                      <w:divBdr>
                        <w:top w:val="single" w:sz="2" w:space="0" w:color="auto"/>
                        <w:left w:val="single" w:sz="2" w:space="0" w:color="auto"/>
                        <w:bottom w:val="single" w:sz="2" w:space="0" w:color="auto"/>
                        <w:right w:val="single" w:sz="2" w:space="0" w:color="auto"/>
                      </w:divBdr>
                      <w:divsChild>
                        <w:div w:id="1681203846">
                          <w:marLeft w:val="0"/>
                          <w:marRight w:val="0"/>
                          <w:marTop w:val="0"/>
                          <w:marBottom w:val="0"/>
                          <w:divBdr>
                            <w:top w:val="single" w:sz="2" w:space="0" w:color="auto"/>
                            <w:left w:val="single" w:sz="2" w:space="0" w:color="auto"/>
                            <w:bottom w:val="single" w:sz="2" w:space="0" w:color="auto"/>
                            <w:right w:val="single" w:sz="2" w:space="0" w:color="auto"/>
                          </w:divBdr>
                          <w:divsChild>
                            <w:div w:id="1465780701">
                              <w:marLeft w:val="0"/>
                              <w:marRight w:val="0"/>
                              <w:marTop w:val="0"/>
                              <w:marBottom w:val="0"/>
                              <w:divBdr>
                                <w:top w:val="single" w:sz="2" w:space="0" w:color="auto"/>
                                <w:left w:val="single" w:sz="2" w:space="0" w:color="auto"/>
                                <w:bottom w:val="single" w:sz="2" w:space="0" w:color="auto"/>
                                <w:right w:val="single" w:sz="2" w:space="0" w:color="auto"/>
                              </w:divBdr>
                              <w:divsChild>
                                <w:div w:id="1590001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66538019">
          <w:marLeft w:val="0"/>
          <w:marRight w:val="0"/>
          <w:marTop w:val="0"/>
          <w:marBottom w:val="0"/>
          <w:divBdr>
            <w:top w:val="single" w:sz="2" w:space="0" w:color="auto"/>
            <w:left w:val="single" w:sz="2" w:space="0" w:color="auto"/>
            <w:bottom w:val="single" w:sz="2" w:space="0" w:color="auto"/>
            <w:right w:val="single" w:sz="2" w:space="0" w:color="auto"/>
          </w:divBdr>
          <w:divsChild>
            <w:div w:id="827135764">
              <w:marLeft w:val="0"/>
              <w:marRight w:val="0"/>
              <w:marTop w:val="0"/>
              <w:marBottom w:val="0"/>
              <w:divBdr>
                <w:top w:val="single" w:sz="2" w:space="0" w:color="auto"/>
                <w:left w:val="single" w:sz="2" w:space="0" w:color="auto"/>
                <w:bottom w:val="single" w:sz="2" w:space="0" w:color="auto"/>
                <w:right w:val="single" w:sz="2" w:space="0" w:color="auto"/>
              </w:divBdr>
            </w:div>
          </w:divsChild>
        </w:div>
        <w:div w:id="693187628">
          <w:marLeft w:val="0"/>
          <w:marRight w:val="0"/>
          <w:marTop w:val="0"/>
          <w:marBottom w:val="0"/>
          <w:divBdr>
            <w:top w:val="single" w:sz="2" w:space="0" w:color="auto"/>
            <w:left w:val="single" w:sz="2" w:space="0" w:color="auto"/>
            <w:bottom w:val="single" w:sz="2" w:space="0" w:color="auto"/>
            <w:right w:val="single" w:sz="2" w:space="0" w:color="auto"/>
          </w:divBdr>
          <w:divsChild>
            <w:div w:id="1497499966">
              <w:marLeft w:val="0"/>
              <w:marRight w:val="0"/>
              <w:marTop w:val="0"/>
              <w:marBottom w:val="0"/>
              <w:divBdr>
                <w:top w:val="single" w:sz="2" w:space="0" w:color="auto"/>
                <w:left w:val="single" w:sz="2" w:space="0" w:color="auto"/>
                <w:bottom w:val="single" w:sz="2" w:space="0" w:color="auto"/>
                <w:right w:val="single" w:sz="2" w:space="0" w:color="auto"/>
              </w:divBdr>
              <w:divsChild>
                <w:div w:id="1264415991">
                  <w:marLeft w:val="0"/>
                  <w:marRight w:val="0"/>
                  <w:marTop w:val="0"/>
                  <w:marBottom w:val="0"/>
                  <w:divBdr>
                    <w:top w:val="single" w:sz="2" w:space="0" w:color="auto"/>
                    <w:left w:val="single" w:sz="2" w:space="0" w:color="auto"/>
                    <w:bottom w:val="single" w:sz="2" w:space="0" w:color="auto"/>
                    <w:right w:val="single" w:sz="2" w:space="0" w:color="auto"/>
                  </w:divBdr>
                  <w:divsChild>
                    <w:div w:id="1426221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2111162">
          <w:marLeft w:val="0"/>
          <w:marRight w:val="0"/>
          <w:marTop w:val="0"/>
          <w:marBottom w:val="0"/>
          <w:divBdr>
            <w:top w:val="single" w:sz="2" w:space="0" w:color="auto"/>
            <w:left w:val="single" w:sz="2" w:space="0" w:color="auto"/>
            <w:bottom w:val="single" w:sz="2" w:space="0" w:color="auto"/>
            <w:right w:val="single" w:sz="2" w:space="0" w:color="auto"/>
          </w:divBdr>
          <w:divsChild>
            <w:div w:id="707068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Колокольникова П.И.</dc:creator>
  <cp:lastModifiedBy>Колокольникова П.И.</cp:lastModifiedBy>
  <cp:revision>1</cp:revision>
  <dcterms:created xsi:type="dcterms:W3CDTF">2024-12-03T03:09:00Z</dcterms:created>
  <dcterms:modified xsi:type="dcterms:W3CDTF">2024-12-03T03:32:00Z</dcterms:modified>
</cp:coreProperties>
</file>