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0" w:rsidRPr="006419B0" w:rsidRDefault="006419B0" w:rsidP="006419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B0">
        <w:rPr>
          <w:rFonts w:ascii="Times New Roman" w:hAnsi="Times New Roman" w:cs="Times New Roman"/>
          <w:b/>
          <w:sz w:val="28"/>
          <w:szCs w:val="28"/>
        </w:rPr>
        <w:t>Консультационный центр для потребителей</w:t>
      </w: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Специалисты Консультационного центра проводят консультации (устные и письменные) по вопросам:</w:t>
      </w: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торговли (продовольственные и промышленные товары); недвижимости (купля-продажа квартир); общественного питания;</w:t>
      </w: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9B0">
        <w:rPr>
          <w:rFonts w:ascii="Times New Roman" w:hAnsi="Times New Roman" w:cs="Times New Roman"/>
          <w:sz w:val="28"/>
          <w:szCs w:val="28"/>
        </w:rPr>
        <w:t xml:space="preserve">оказания платных услуг в </w:t>
      </w:r>
      <w:proofErr w:type="spellStart"/>
      <w:r w:rsidRPr="006419B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419B0">
        <w:rPr>
          <w:rFonts w:ascii="Times New Roman" w:hAnsi="Times New Roman" w:cs="Times New Roman"/>
          <w:sz w:val="28"/>
          <w:szCs w:val="28"/>
        </w:rPr>
        <w:t xml:space="preserve">. гостиничных; туристских, сервисного обслуживания; связи (стационарная, сотовая, телевизионное вещание, радиовещание, </w:t>
      </w:r>
      <w:proofErr w:type="spellStart"/>
      <w:r w:rsidRPr="006419B0">
        <w:rPr>
          <w:rFonts w:ascii="Times New Roman" w:hAnsi="Times New Roman" w:cs="Times New Roman"/>
          <w:sz w:val="28"/>
          <w:szCs w:val="28"/>
        </w:rPr>
        <w:t>киновидеообслуживание</w:t>
      </w:r>
      <w:proofErr w:type="spellEnd"/>
      <w:r w:rsidRPr="006419B0">
        <w:rPr>
          <w:rFonts w:ascii="Times New Roman" w:hAnsi="Times New Roman" w:cs="Times New Roman"/>
          <w:sz w:val="28"/>
          <w:szCs w:val="28"/>
        </w:rPr>
        <w:t>, почта, телеграф); бытовых (прокат, парикмахерские, химчистка, пошив и ремонт одежды, обуви); образования; медицинских; ветеринарных; потребительского кредита; ипотеки; вкладов; транспортных услуг (воздушный, железнодорожный, автомобильный); строительства;</w:t>
      </w:r>
      <w:proofErr w:type="gramEnd"/>
    </w:p>
    <w:p w:rsidR="00A459FF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по составлению претензий, исковых заявлений в суд, апелляционных, кассационных жалоб на решения суда. В том числе консультации в составлении исковых заявлений к туристическим фирмам, оформляющим гражданам, пожелавшим выехать на отдых за пределы Российской Федерации.</w:t>
      </w:r>
    </w:p>
    <w:p w:rsidR="006419B0" w:rsidRPr="006419B0" w:rsidRDefault="006419B0" w:rsidP="006419B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Для жителей Саргатского муниципального района Омской области действует консультационный пункт для потребителей: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89"/>
        <w:gridCol w:w="1788"/>
        <w:gridCol w:w="3760"/>
        <w:gridCol w:w="2434"/>
      </w:tblGrid>
      <w:tr w:rsidR="006419B0" w:rsidRPr="006419B0" w:rsidTr="006419B0">
        <w:trPr>
          <w:trHeight w:val="570"/>
        </w:trPr>
        <w:tc>
          <w:tcPr>
            <w:tcW w:w="1589" w:type="dxa"/>
            <w:vAlign w:val="center"/>
            <w:hideMark/>
          </w:tcPr>
          <w:p w:rsidR="006419B0" w:rsidRPr="006419B0" w:rsidRDefault="006419B0" w:rsidP="006419B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района</w:t>
            </w:r>
          </w:p>
        </w:tc>
        <w:tc>
          <w:tcPr>
            <w:tcW w:w="1788" w:type="dxa"/>
            <w:vAlign w:val="center"/>
            <w:hideMark/>
          </w:tcPr>
          <w:p w:rsidR="006419B0" w:rsidRPr="006419B0" w:rsidRDefault="006419B0" w:rsidP="006419B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главного врача</w:t>
            </w:r>
          </w:p>
        </w:tc>
        <w:tc>
          <w:tcPr>
            <w:tcW w:w="3819" w:type="dxa"/>
            <w:vAlign w:val="center"/>
            <w:hideMark/>
          </w:tcPr>
          <w:p w:rsidR="006419B0" w:rsidRPr="006419B0" w:rsidRDefault="006419B0" w:rsidP="006419B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телефон, почта</w:t>
            </w:r>
          </w:p>
        </w:tc>
        <w:tc>
          <w:tcPr>
            <w:tcW w:w="2434" w:type="dxa"/>
            <w:vAlign w:val="center"/>
            <w:hideMark/>
          </w:tcPr>
          <w:p w:rsidR="006419B0" w:rsidRPr="006419B0" w:rsidRDefault="006419B0" w:rsidP="006419B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Курируемые территории</w:t>
            </w:r>
          </w:p>
        </w:tc>
      </w:tr>
      <w:tr w:rsidR="006419B0" w:rsidRPr="006419B0" w:rsidTr="006419B0">
        <w:trPr>
          <w:trHeight w:val="15"/>
        </w:trPr>
        <w:tc>
          <w:tcPr>
            <w:tcW w:w="1589" w:type="dxa"/>
            <w:vAlign w:val="center"/>
            <w:hideMark/>
          </w:tcPr>
          <w:p w:rsidR="006419B0" w:rsidRPr="006419B0" w:rsidRDefault="006419B0" w:rsidP="006419B0">
            <w:pPr>
              <w:spacing w:after="12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Саргатский район</w:t>
            </w:r>
          </w:p>
        </w:tc>
        <w:tc>
          <w:tcPr>
            <w:tcW w:w="1788" w:type="dxa"/>
            <w:vAlign w:val="center"/>
            <w:hideMark/>
          </w:tcPr>
          <w:p w:rsidR="006419B0" w:rsidRPr="006419B0" w:rsidRDefault="006419B0" w:rsidP="006419B0">
            <w:pPr>
              <w:spacing w:after="12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</w:t>
            </w:r>
            <w:proofErr w:type="spellEnd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Руслан Рашидович</w:t>
            </w:r>
          </w:p>
        </w:tc>
        <w:tc>
          <w:tcPr>
            <w:tcW w:w="3819" w:type="dxa"/>
            <w:vAlign w:val="center"/>
            <w:hideMark/>
          </w:tcPr>
          <w:p w:rsidR="006419B0" w:rsidRDefault="006419B0" w:rsidP="006419B0">
            <w:pPr>
              <w:spacing w:after="12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Саргатский район, </w:t>
            </w:r>
            <w:proofErr w:type="spellStart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Саргатское,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Товстухо</w:t>
            </w:r>
            <w:proofErr w:type="spellEnd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д.3</w:t>
            </w:r>
          </w:p>
          <w:p w:rsidR="006419B0" w:rsidRDefault="006419B0" w:rsidP="006419B0">
            <w:pPr>
              <w:spacing w:after="12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(381-78) 2-13-30;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2-17-52 (защита прав потребителей)</w:t>
            </w:r>
          </w:p>
          <w:p w:rsidR="006419B0" w:rsidRPr="006419B0" w:rsidRDefault="00D51175" w:rsidP="006419B0">
            <w:pPr>
              <w:spacing w:after="12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6419B0" w:rsidRPr="006419B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sargt@mail.omsksanepid.ru</w:t>
              </w:r>
            </w:hyperlink>
          </w:p>
        </w:tc>
        <w:tc>
          <w:tcPr>
            <w:tcW w:w="2434" w:type="dxa"/>
            <w:vAlign w:val="center"/>
            <w:hideMark/>
          </w:tcPr>
          <w:p w:rsidR="006419B0" w:rsidRPr="006419B0" w:rsidRDefault="006419B0" w:rsidP="006419B0">
            <w:pPr>
              <w:spacing w:after="12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Саргатский, </w:t>
            </w:r>
            <w:proofErr w:type="spellStart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Большереченский</w:t>
            </w:r>
            <w:proofErr w:type="spellEnd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Муромцевский</w:t>
            </w:r>
            <w:proofErr w:type="spellEnd"/>
          </w:p>
        </w:tc>
      </w:tr>
    </w:tbl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понедельник – пятница с 8:30 до 17:00.</w:t>
      </w:r>
    </w:p>
    <w:p w:rsid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>обеденный перерыв с 13:00 до 13:30.</w:t>
      </w:r>
    </w:p>
    <w:p w:rsidR="00D51175" w:rsidRDefault="00D51175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75" w:rsidRPr="006419B0" w:rsidRDefault="00D51175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B0" w:rsidRPr="006419B0" w:rsidRDefault="006419B0" w:rsidP="006419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B0">
        <w:rPr>
          <w:rFonts w:ascii="Times New Roman" w:hAnsi="Times New Roman" w:cs="Times New Roman"/>
          <w:b/>
          <w:sz w:val="28"/>
          <w:szCs w:val="28"/>
        </w:rPr>
        <w:lastRenderedPageBreak/>
        <w:t>Консультирование по вопросам защиты прав потребителей посредством общественной приемной МФЦ</w:t>
      </w: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419B0">
        <w:rPr>
          <w:rFonts w:ascii="Times New Roman" w:hAnsi="Times New Roman" w:cs="Times New Roman"/>
          <w:sz w:val="28"/>
          <w:szCs w:val="28"/>
        </w:rPr>
        <w:t>релизации</w:t>
      </w:r>
      <w:proofErr w:type="spellEnd"/>
      <w:r w:rsidRPr="006419B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51175">
        <w:rPr>
          <w:rFonts w:ascii="Times New Roman" w:hAnsi="Times New Roman" w:cs="Times New Roman"/>
          <w:sz w:val="28"/>
          <w:szCs w:val="28"/>
        </w:rPr>
        <w:t>«</w:t>
      </w:r>
      <w:r w:rsidRPr="006419B0">
        <w:rPr>
          <w:rFonts w:ascii="Times New Roman" w:hAnsi="Times New Roman" w:cs="Times New Roman"/>
          <w:sz w:val="28"/>
          <w:szCs w:val="28"/>
        </w:rPr>
        <w:t>МФЦ – общественные приемные органов власти и организаций</w:t>
      </w:r>
      <w:r w:rsidR="00D51175">
        <w:rPr>
          <w:rFonts w:ascii="Times New Roman" w:hAnsi="Times New Roman" w:cs="Times New Roman"/>
          <w:sz w:val="28"/>
          <w:szCs w:val="28"/>
        </w:rPr>
        <w:t>»</w:t>
      </w:r>
      <w:r w:rsidRPr="006419B0">
        <w:rPr>
          <w:rFonts w:ascii="Times New Roman" w:hAnsi="Times New Roman" w:cs="Times New Roman"/>
          <w:sz w:val="28"/>
          <w:szCs w:val="28"/>
        </w:rPr>
        <w:t xml:space="preserve"> по поручению Управления </w:t>
      </w:r>
      <w:proofErr w:type="spellStart"/>
      <w:r w:rsidRPr="006419B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19B0">
        <w:rPr>
          <w:rFonts w:ascii="Times New Roman" w:hAnsi="Times New Roman" w:cs="Times New Roman"/>
          <w:sz w:val="28"/>
          <w:szCs w:val="28"/>
        </w:rPr>
        <w:t xml:space="preserve"> по Омской области ФБУЗ </w:t>
      </w:r>
      <w:r w:rsidR="00D51175">
        <w:rPr>
          <w:rFonts w:ascii="Times New Roman" w:hAnsi="Times New Roman" w:cs="Times New Roman"/>
          <w:sz w:val="28"/>
          <w:szCs w:val="28"/>
        </w:rPr>
        <w:t>«</w:t>
      </w:r>
      <w:r w:rsidRPr="006419B0">
        <w:rPr>
          <w:rFonts w:ascii="Times New Roman" w:hAnsi="Times New Roman" w:cs="Times New Roman"/>
          <w:sz w:val="28"/>
          <w:szCs w:val="28"/>
        </w:rPr>
        <w:t>Центр гигиены и эпидемиологии в Омской области</w:t>
      </w:r>
      <w:r w:rsidR="00D51175">
        <w:rPr>
          <w:rFonts w:ascii="Times New Roman" w:hAnsi="Times New Roman" w:cs="Times New Roman"/>
          <w:sz w:val="28"/>
          <w:szCs w:val="28"/>
        </w:rPr>
        <w:t>»</w:t>
      </w:r>
      <w:r w:rsidRPr="006419B0">
        <w:rPr>
          <w:rFonts w:ascii="Times New Roman" w:hAnsi="Times New Roman" w:cs="Times New Roman"/>
          <w:sz w:val="28"/>
          <w:szCs w:val="28"/>
        </w:rPr>
        <w:t xml:space="preserve"> принимает участие в консультировании физических и юридических лиц по вопросам защиты прав потребителей.</w:t>
      </w:r>
    </w:p>
    <w:p w:rsidR="006419B0" w:rsidRPr="006419B0" w:rsidRDefault="006419B0" w:rsidP="006419B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 xml:space="preserve">Юрисконсульты ФБУЗ </w:t>
      </w:r>
      <w:r w:rsidR="00D51175">
        <w:rPr>
          <w:rFonts w:ascii="Times New Roman" w:hAnsi="Times New Roman" w:cs="Times New Roman"/>
          <w:sz w:val="28"/>
          <w:szCs w:val="28"/>
        </w:rPr>
        <w:t>«</w:t>
      </w:r>
      <w:r w:rsidRPr="006419B0">
        <w:rPr>
          <w:rFonts w:ascii="Times New Roman" w:hAnsi="Times New Roman" w:cs="Times New Roman"/>
          <w:sz w:val="28"/>
          <w:szCs w:val="28"/>
        </w:rPr>
        <w:t>Центр гигиены и эпидемиологии в Омской области</w:t>
      </w:r>
      <w:r w:rsidR="00D51175">
        <w:rPr>
          <w:rFonts w:ascii="Times New Roman" w:hAnsi="Times New Roman" w:cs="Times New Roman"/>
          <w:sz w:val="28"/>
          <w:szCs w:val="28"/>
        </w:rPr>
        <w:t>»</w:t>
      </w:r>
      <w:r w:rsidRPr="006419B0">
        <w:rPr>
          <w:rFonts w:ascii="Times New Roman" w:hAnsi="Times New Roman" w:cs="Times New Roman"/>
          <w:sz w:val="28"/>
          <w:szCs w:val="28"/>
        </w:rPr>
        <w:t xml:space="preserve"> проводят консультации по средам с 14:00 до 16:00 часов. Если у Вас есть вопросы по защите прав потребителей, Вы можете воспользоваться данным ресурсом и получить консультацию квалифицированного специалиста посредством видеосвязи.</w:t>
      </w:r>
    </w:p>
    <w:p w:rsidR="006419B0" w:rsidRPr="0098185F" w:rsidRDefault="006419B0" w:rsidP="0098185F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9B0">
        <w:rPr>
          <w:rFonts w:ascii="Times New Roman" w:hAnsi="Times New Roman" w:cs="Times New Roman"/>
          <w:sz w:val="28"/>
          <w:szCs w:val="28"/>
        </w:rPr>
        <w:t xml:space="preserve">Запись на консультацию осуществляется на сайте </w:t>
      </w:r>
      <w:r w:rsidR="00D51175">
        <w:rPr>
          <w:rFonts w:ascii="Times New Roman" w:hAnsi="Times New Roman" w:cs="Times New Roman"/>
          <w:sz w:val="28"/>
          <w:szCs w:val="28"/>
        </w:rPr>
        <w:t>«</w:t>
      </w:r>
      <w:r w:rsidRPr="00D51175">
        <w:rPr>
          <w:rFonts w:ascii="Times New Roman" w:hAnsi="Times New Roman" w:cs="Times New Roman"/>
          <w:sz w:val="28"/>
          <w:szCs w:val="28"/>
          <w:u w:val="single"/>
        </w:rPr>
        <w:t>МФЦ – Общественные приемные органов власти и организаций</w:t>
      </w:r>
      <w:r w:rsidR="00D5117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51175">
        <w:rPr>
          <w:rFonts w:ascii="Times New Roman" w:hAnsi="Times New Roman" w:cs="Times New Roman"/>
          <w:sz w:val="28"/>
          <w:szCs w:val="28"/>
        </w:rPr>
        <w:t xml:space="preserve">, </w:t>
      </w:r>
      <w:r w:rsidRPr="00D5117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D51175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сс</w:t>
        </w:r>
        <w:r w:rsidRPr="00D51175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ы</w:t>
        </w:r>
        <w:r w:rsidRPr="00D51175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лка на запись</w:t>
        </w:r>
      </w:hyperlink>
      <w:r w:rsidRPr="006419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117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51175" w:rsidRPr="00D51175">
        <w:rPr>
          <w:rFonts w:ascii="Times New Roman" w:hAnsi="Times New Roman" w:cs="Times New Roman"/>
          <w:color w:val="000000"/>
          <w:sz w:val="28"/>
          <w:szCs w:val="28"/>
        </w:rPr>
        <w:t>https://helponline.мфц-омс</w:t>
      </w:r>
      <w:bookmarkStart w:id="0" w:name="_GoBack"/>
      <w:bookmarkEnd w:id="0"/>
      <w:r w:rsidR="00D51175" w:rsidRPr="00D5117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="00D51175" w:rsidRPr="00D5117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D51175" w:rsidRPr="00D51175">
        <w:rPr>
          <w:rFonts w:ascii="Times New Roman" w:hAnsi="Times New Roman" w:cs="Times New Roman"/>
          <w:color w:val="000000"/>
          <w:sz w:val="28"/>
          <w:szCs w:val="28"/>
        </w:rPr>
        <w:t>ф/departments/3</w:t>
      </w:r>
      <w:r w:rsidR="00D5117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sectPr w:rsidR="006419B0" w:rsidRPr="0098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0"/>
    <w:rsid w:val="006419B0"/>
    <w:rsid w:val="0098185F"/>
    <w:rsid w:val="00A459FF"/>
    <w:rsid w:val="00D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3">
    <w:name w:val="bold13"/>
    <w:basedOn w:val="a0"/>
    <w:rsid w:val="006419B0"/>
  </w:style>
  <w:style w:type="character" w:styleId="a4">
    <w:name w:val="Hyperlink"/>
    <w:basedOn w:val="a0"/>
    <w:uiPriority w:val="99"/>
    <w:semiHidden/>
    <w:unhideWhenUsed/>
    <w:rsid w:val="006419B0"/>
    <w:rPr>
      <w:color w:val="0000FF"/>
      <w:u w:val="single"/>
    </w:rPr>
  </w:style>
  <w:style w:type="table" w:styleId="a5">
    <w:name w:val="Table Grid"/>
    <w:basedOn w:val="a1"/>
    <w:uiPriority w:val="59"/>
    <w:rsid w:val="0064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11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3">
    <w:name w:val="bold13"/>
    <w:basedOn w:val="a0"/>
    <w:rsid w:val="006419B0"/>
  </w:style>
  <w:style w:type="character" w:styleId="a4">
    <w:name w:val="Hyperlink"/>
    <w:basedOn w:val="a0"/>
    <w:uiPriority w:val="99"/>
    <w:semiHidden/>
    <w:unhideWhenUsed/>
    <w:rsid w:val="006419B0"/>
    <w:rPr>
      <w:color w:val="0000FF"/>
      <w:u w:val="single"/>
    </w:rPr>
  </w:style>
  <w:style w:type="table" w:styleId="a5">
    <w:name w:val="Table Grid"/>
    <w:basedOn w:val="a1"/>
    <w:uiPriority w:val="59"/>
    <w:rsid w:val="0064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1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lponline.xn----ttbebjtrq.xn--p1ai/departments/3" TargetMode="External"/><Relationship Id="rId5" Type="http://schemas.openxmlformats.org/officeDocument/2006/relationships/hyperlink" Target="mailto:sa%72gt@%6D%61il.omsks%61nep%69d.r%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Колокольникова П.И.</dc:creator>
  <cp:lastModifiedBy>Колокольникова П.И.</cp:lastModifiedBy>
  <cp:revision>3</cp:revision>
  <dcterms:created xsi:type="dcterms:W3CDTF">2023-03-16T03:14:00Z</dcterms:created>
  <dcterms:modified xsi:type="dcterms:W3CDTF">2024-12-03T02:38:00Z</dcterms:modified>
</cp:coreProperties>
</file>